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137" w:rsidRPr="008A0DCD" w:rsidRDefault="00375137" w:rsidP="00375137">
      <w:pPr>
        <w:jc w:val="center"/>
        <w:rPr>
          <w:rFonts w:eastAsia="Calibri"/>
          <w:b/>
          <w:sz w:val="26"/>
          <w:szCs w:val="26"/>
        </w:rPr>
      </w:pPr>
      <w:r w:rsidRPr="008A0DCD">
        <w:rPr>
          <w:rFonts w:eastAsia="Calibri"/>
          <w:b/>
          <w:sz w:val="26"/>
          <w:szCs w:val="26"/>
        </w:rPr>
        <w:t>Министерство   образования и науки Республики Татарстан</w:t>
      </w:r>
    </w:p>
    <w:p w:rsidR="00375137" w:rsidRPr="008A0DCD" w:rsidRDefault="00375137" w:rsidP="00375137">
      <w:pPr>
        <w:jc w:val="center"/>
        <w:rPr>
          <w:rFonts w:eastAsia="Calibri"/>
          <w:b/>
          <w:sz w:val="26"/>
          <w:szCs w:val="26"/>
        </w:rPr>
      </w:pPr>
      <w:r w:rsidRPr="008A0DCD">
        <w:rPr>
          <w:rFonts w:eastAsia="Calibri"/>
          <w:b/>
          <w:sz w:val="26"/>
          <w:szCs w:val="26"/>
        </w:rPr>
        <w:t>ГАПОУ «Казанский политехнический колледж»</w:t>
      </w:r>
    </w:p>
    <w:p w:rsidR="00375137" w:rsidRPr="008A0DCD" w:rsidRDefault="00375137" w:rsidP="00375137">
      <w:pPr>
        <w:jc w:val="center"/>
        <w:rPr>
          <w:rFonts w:eastAsia="Calibri"/>
          <w:b/>
          <w:sz w:val="26"/>
          <w:szCs w:val="26"/>
        </w:rPr>
      </w:pPr>
    </w:p>
    <w:p w:rsidR="00375137" w:rsidRPr="008A0DCD" w:rsidRDefault="00375137" w:rsidP="00375137">
      <w:pPr>
        <w:jc w:val="center"/>
        <w:rPr>
          <w:rFonts w:eastAsia="Calibri"/>
          <w:b/>
          <w:sz w:val="26"/>
          <w:szCs w:val="26"/>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5091"/>
      </w:tblGrid>
      <w:tr w:rsidR="00375137" w:rsidRPr="00B55C28" w:rsidTr="00375137">
        <w:tc>
          <w:tcPr>
            <w:tcW w:w="4361" w:type="dxa"/>
          </w:tcPr>
          <w:p w:rsidR="00375137" w:rsidRPr="00B55C28" w:rsidRDefault="00375137" w:rsidP="00375137">
            <w:pPr>
              <w:jc w:val="both"/>
              <w:rPr>
                <w:bCs/>
                <w:sz w:val="26"/>
                <w:szCs w:val="26"/>
              </w:rPr>
            </w:pPr>
            <w:r w:rsidRPr="00B55C28">
              <w:rPr>
                <w:bCs/>
                <w:sz w:val="26"/>
                <w:szCs w:val="26"/>
              </w:rPr>
              <w:t>СОГЛАСОВАНО</w:t>
            </w:r>
          </w:p>
          <w:p w:rsidR="00375137" w:rsidRPr="00B55C28" w:rsidRDefault="00375137" w:rsidP="00375137">
            <w:pPr>
              <w:jc w:val="both"/>
              <w:rPr>
                <w:bCs/>
                <w:sz w:val="26"/>
                <w:szCs w:val="26"/>
              </w:rPr>
            </w:pPr>
            <w:r w:rsidRPr="00B55C28">
              <w:rPr>
                <w:bCs/>
                <w:sz w:val="26"/>
                <w:szCs w:val="26"/>
              </w:rPr>
              <w:t>Заместитель директора по НМР</w:t>
            </w:r>
          </w:p>
          <w:p w:rsidR="00375137" w:rsidRPr="00B55C28" w:rsidRDefault="00375137" w:rsidP="00375137">
            <w:pPr>
              <w:jc w:val="both"/>
              <w:rPr>
                <w:bCs/>
                <w:sz w:val="26"/>
                <w:szCs w:val="26"/>
              </w:rPr>
            </w:pPr>
            <w:r w:rsidRPr="00B55C28">
              <w:rPr>
                <w:bCs/>
                <w:sz w:val="26"/>
                <w:szCs w:val="26"/>
              </w:rPr>
              <w:t>____________</w:t>
            </w:r>
            <w:r w:rsidRPr="00B55C28">
              <w:rPr>
                <w:sz w:val="20"/>
                <w:szCs w:val="20"/>
              </w:rPr>
              <w:t xml:space="preserve"> </w:t>
            </w:r>
            <w:r>
              <w:rPr>
                <w:bCs/>
                <w:sz w:val="26"/>
                <w:szCs w:val="26"/>
              </w:rPr>
              <w:t>Садыкова Л.Т.</w:t>
            </w:r>
          </w:p>
          <w:p w:rsidR="00375137" w:rsidRPr="00B55C28" w:rsidRDefault="00375137" w:rsidP="00375137">
            <w:pPr>
              <w:jc w:val="both"/>
              <w:rPr>
                <w:bCs/>
                <w:sz w:val="26"/>
                <w:szCs w:val="26"/>
              </w:rPr>
            </w:pPr>
          </w:p>
          <w:p w:rsidR="00375137" w:rsidRPr="00B55C28" w:rsidRDefault="00375137" w:rsidP="00375137">
            <w:pPr>
              <w:jc w:val="both"/>
              <w:rPr>
                <w:bCs/>
                <w:sz w:val="26"/>
                <w:szCs w:val="26"/>
              </w:rPr>
            </w:pPr>
            <w:r w:rsidRPr="00B55C28">
              <w:rPr>
                <w:bCs/>
                <w:sz w:val="26"/>
                <w:szCs w:val="26"/>
              </w:rPr>
              <w:t>«____» ________20</w:t>
            </w:r>
            <w:r>
              <w:rPr>
                <w:bCs/>
                <w:sz w:val="26"/>
                <w:szCs w:val="26"/>
              </w:rPr>
              <w:t>2</w:t>
            </w:r>
            <w:r w:rsidR="00516A33">
              <w:rPr>
                <w:bCs/>
                <w:sz w:val="26"/>
                <w:szCs w:val="26"/>
              </w:rPr>
              <w:t>0</w:t>
            </w:r>
            <w:r w:rsidRPr="00B55C28">
              <w:rPr>
                <w:bCs/>
                <w:sz w:val="26"/>
                <w:szCs w:val="26"/>
              </w:rPr>
              <w:t xml:space="preserve"> г</w:t>
            </w:r>
          </w:p>
          <w:p w:rsidR="00375137" w:rsidRPr="00B55C28" w:rsidRDefault="00375137" w:rsidP="00375137">
            <w:pPr>
              <w:jc w:val="both"/>
              <w:rPr>
                <w:b/>
                <w:sz w:val="26"/>
                <w:szCs w:val="26"/>
              </w:rPr>
            </w:pPr>
          </w:p>
        </w:tc>
        <w:tc>
          <w:tcPr>
            <w:tcW w:w="5210" w:type="dxa"/>
          </w:tcPr>
          <w:p w:rsidR="00375137" w:rsidRPr="00B55C28" w:rsidRDefault="00375137" w:rsidP="00375137">
            <w:pPr>
              <w:jc w:val="right"/>
              <w:rPr>
                <w:bCs/>
                <w:sz w:val="26"/>
                <w:szCs w:val="26"/>
              </w:rPr>
            </w:pPr>
            <w:r w:rsidRPr="00B55C28">
              <w:rPr>
                <w:bCs/>
                <w:sz w:val="26"/>
                <w:szCs w:val="26"/>
              </w:rPr>
              <w:t xml:space="preserve">УТВЕРЖДАЮ </w:t>
            </w:r>
          </w:p>
          <w:p w:rsidR="00375137" w:rsidRPr="00B55C28" w:rsidRDefault="00375137" w:rsidP="00375137">
            <w:pPr>
              <w:jc w:val="right"/>
              <w:rPr>
                <w:bCs/>
                <w:sz w:val="26"/>
                <w:szCs w:val="26"/>
              </w:rPr>
            </w:pPr>
            <w:r w:rsidRPr="00B55C28">
              <w:rPr>
                <w:bCs/>
                <w:sz w:val="26"/>
                <w:szCs w:val="26"/>
              </w:rPr>
              <w:t>Заместитель директора по УПР</w:t>
            </w:r>
          </w:p>
          <w:p w:rsidR="00375137" w:rsidRPr="00B55C28" w:rsidRDefault="00375137" w:rsidP="00375137">
            <w:pPr>
              <w:jc w:val="right"/>
              <w:rPr>
                <w:b/>
                <w:bCs/>
                <w:sz w:val="26"/>
                <w:szCs w:val="26"/>
              </w:rPr>
            </w:pPr>
            <w:r w:rsidRPr="00B55C28">
              <w:rPr>
                <w:bCs/>
                <w:sz w:val="26"/>
                <w:szCs w:val="26"/>
              </w:rPr>
              <w:t>____________Исаева С.В</w:t>
            </w:r>
            <w:r w:rsidRPr="00B55C28">
              <w:rPr>
                <w:b/>
                <w:bCs/>
                <w:sz w:val="26"/>
                <w:szCs w:val="26"/>
              </w:rPr>
              <w:t>.</w:t>
            </w:r>
          </w:p>
          <w:p w:rsidR="00375137" w:rsidRPr="00B55C28" w:rsidRDefault="00375137" w:rsidP="00375137">
            <w:pPr>
              <w:jc w:val="right"/>
              <w:rPr>
                <w:b/>
                <w:sz w:val="26"/>
                <w:szCs w:val="26"/>
              </w:rPr>
            </w:pPr>
          </w:p>
          <w:p w:rsidR="00375137" w:rsidRPr="00B55C28" w:rsidRDefault="00375137" w:rsidP="00375137">
            <w:pPr>
              <w:jc w:val="right"/>
              <w:rPr>
                <w:sz w:val="26"/>
                <w:szCs w:val="26"/>
              </w:rPr>
            </w:pPr>
            <w:r w:rsidRPr="00B55C28">
              <w:rPr>
                <w:sz w:val="26"/>
                <w:szCs w:val="26"/>
              </w:rPr>
              <w:t>«____» ________20</w:t>
            </w:r>
            <w:r>
              <w:rPr>
                <w:sz w:val="26"/>
                <w:szCs w:val="26"/>
              </w:rPr>
              <w:t>2</w:t>
            </w:r>
            <w:r w:rsidR="00516A33">
              <w:rPr>
                <w:sz w:val="26"/>
                <w:szCs w:val="26"/>
              </w:rPr>
              <w:t>0</w:t>
            </w:r>
            <w:r w:rsidRPr="00B55C28">
              <w:rPr>
                <w:sz w:val="26"/>
                <w:szCs w:val="26"/>
              </w:rPr>
              <w:t xml:space="preserve"> г</w:t>
            </w:r>
          </w:p>
          <w:p w:rsidR="00375137" w:rsidRPr="00B55C28" w:rsidRDefault="00375137" w:rsidP="00375137">
            <w:pPr>
              <w:jc w:val="right"/>
              <w:rPr>
                <w:b/>
                <w:sz w:val="26"/>
                <w:szCs w:val="26"/>
              </w:rPr>
            </w:pPr>
          </w:p>
        </w:tc>
      </w:tr>
    </w:tbl>
    <w:p w:rsidR="00375137" w:rsidRPr="008A0DCD" w:rsidRDefault="00375137" w:rsidP="00375137">
      <w:pPr>
        <w:jc w:val="center"/>
        <w:rPr>
          <w:sz w:val="26"/>
          <w:szCs w:val="26"/>
        </w:rPr>
      </w:pPr>
    </w:p>
    <w:p w:rsidR="00375137" w:rsidRPr="008A0DCD" w:rsidRDefault="00375137" w:rsidP="00375137">
      <w:pPr>
        <w:jc w:val="center"/>
        <w:rPr>
          <w:sz w:val="26"/>
          <w:szCs w:val="26"/>
        </w:rPr>
      </w:pPr>
    </w:p>
    <w:p w:rsidR="00375137" w:rsidRPr="008A0DCD" w:rsidRDefault="00375137" w:rsidP="00375137">
      <w:pPr>
        <w:spacing w:after="150"/>
        <w:jc w:val="right"/>
        <w:rPr>
          <w:sz w:val="26"/>
          <w:szCs w:val="26"/>
        </w:rPr>
      </w:pPr>
    </w:p>
    <w:p w:rsidR="00375137" w:rsidRPr="008A0DCD" w:rsidRDefault="00375137" w:rsidP="00375137">
      <w:pPr>
        <w:spacing w:line="276" w:lineRule="auto"/>
        <w:jc w:val="center"/>
        <w:rPr>
          <w:b/>
          <w:sz w:val="26"/>
          <w:szCs w:val="26"/>
        </w:rPr>
      </w:pPr>
      <w:r w:rsidRPr="008A0DCD">
        <w:rPr>
          <w:b/>
          <w:sz w:val="26"/>
          <w:szCs w:val="26"/>
        </w:rPr>
        <w:t>Методическое указание по выполнению самостоятельных работ</w:t>
      </w:r>
    </w:p>
    <w:p w:rsidR="00375137" w:rsidRPr="00071046" w:rsidRDefault="00375137" w:rsidP="00375137">
      <w:pPr>
        <w:spacing w:line="276" w:lineRule="auto"/>
        <w:jc w:val="center"/>
        <w:rPr>
          <w:rFonts w:eastAsia="Calibri"/>
          <w:b/>
          <w:bCs/>
          <w:sz w:val="26"/>
          <w:szCs w:val="26"/>
        </w:rPr>
      </w:pPr>
      <w:r w:rsidRPr="00071046">
        <w:rPr>
          <w:b/>
          <w:bCs/>
          <w:sz w:val="26"/>
          <w:szCs w:val="26"/>
        </w:rPr>
        <w:t>ОП.0</w:t>
      </w:r>
      <w:r w:rsidR="005F76E9">
        <w:rPr>
          <w:b/>
          <w:bCs/>
          <w:sz w:val="26"/>
          <w:szCs w:val="26"/>
        </w:rPr>
        <w:t>7</w:t>
      </w:r>
      <w:r>
        <w:rPr>
          <w:b/>
          <w:bCs/>
          <w:sz w:val="26"/>
          <w:szCs w:val="26"/>
        </w:rPr>
        <w:t xml:space="preserve"> Безопасность жизнедеятельности</w:t>
      </w:r>
    </w:p>
    <w:p w:rsidR="00375137" w:rsidRPr="00071046" w:rsidRDefault="00375137" w:rsidP="00375137">
      <w:pPr>
        <w:spacing w:line="276" w:lineRule="auto"/>
        <w:rPr>
          <w:rFonts w:eastAsia="Calibri"/>
          <w:sz w:val="26"/>
          <w:szCs w:val="26"/>
        </w:rPr>
      </w:pPr>
    </w:p>
    <w:p w:rsidR="00375137" w:rsidRPr="00071046" w:rsidRDefault="00375137" w:rsidP="00375137">
      <w:pPr>
        <w:spacing w:line="276" w:lineRule="auto"/>
        <w:jc w:val="center"/>
        <w:rPr>
          <w:rFonts w:eastAsia="Calibri"/>
          <w:sz w:val="26"/>
          <w:szCs w:val="26"/>
        </w:rPr>
      </w:pPr>
      <w:r w:rsidRPr="00071046">
        <w:rPr>
          <w:rFonts w:eastAsia="Calibri"/>
          <w:sz w:val="26"/>
          <w:szCs w:val="26"/>
        </w:rPr>
        <w:t>программы подготовки квалифицированных рабочих,</w:t>
      </w:r>
    </w:p>
    <w:p w:rsidR="00375137" w:rsidRPr="00071046" w:rsidRDefault="00375137" w:rsidP="00375137">
      <w:pPr>
        <w:spacing w:line="276" w:lineRule="auto"/>
        <w:jc w:val="center"/>
        <w:rPr>
          <w:rFonts w:eastAsia="Calibri"/>
          <w:i/>
          <w:sz w:val="26"/>
          <w:szCs w:val="26"/>
        </w:rPr>
      </w:pPr>
      <w:r w:rsidRPr="00071046">
        <w:rPr>
          <w:rFonts w:eastAsia="Calibri"/>
          <w:sz w:val="26"/>
          <w:szCs w:val="26"/>
        </w:rPr>
        <w:t xml:space="preserve"> служащих</w:t>
      </w:r>
      <w:r w:rsidRPr="00071046">
        <w:rPr>
          <w:rFonts w:eastAsia="Calibri"/>
          <w:i/>
          <w:sz w:val="26"/>
          <w:szCs w:val="26"/>
        </w:rPr>
        <w:t xml:space="preserve"> </w:t>
      </w:r>
      <w:r w:rsidRPr="00071046">
        <w:rPr>
          <w:rFonts w:eastAsia="Calibri"/>
          <w:sz w:val="26"/>
          <w:szCs w:val="26"/>
        </w:rPr>
        <w:t>по профессии</w:t>
      </w:r>
    </w:p>
    <w:p w:rsidR="00375137" w:rsidRPr="00071046" w:rsidRDefault="00375137" w:rsidP="00375137">
      <w:pPr>
        <w:spacing w:line="276" w:lineRule="auto"/>
        <w:jc w:val="center"/>
        <w:rPr>
          <w:rFonts w:eastAsia="Calibri"/>
          <w:bCs/>
          <w:sz w:val="26"/>
          <w:szCs w:val="26"/>
        </w:rPr>
      </w:pPr>
      <w:bookmarkStart w:id="0" w:name="_Hlk84784432"/>
      <w:r w:rsidRPr="00071046">
        <w:rPr>
          <w:rFonts w:eastAsia="Calibri"/>
          <w:bCs/>
          <w:sz w:val="26"/>
          <w:szCs w:val="26"/>
        </w:rPr>
        <w:t>08.01.14 Монтажник санитарно-технических, вентиляционных систем и оборудования</w:t>
      </w:r>
    </w:p>
    <w:bookmarkEnd w:id="0"/>
    <w:p w:rsidR="00375137" w:rsidRPr="008A0DCD" w:rsidRDefault="00375137" w:rsidP="00375137">
      <w:pPr>
        <w:spacing w:line="276" w:lineRule="auto"/>
        <w:jc w:val="center"/>
        <w:rPr>
          <w:color w:val="000000"/>
          <w:sz w:val="26"/>
          <w:szCs w:val="26"/>
        </w:rPr>
      </w:pPr>
    </w:p>
    <w:p w:rsidR="00375137" w:rsidRPr="008A0DCD" w:rsidRDefault="00375137" w:rsidP="00375137">
      <w:pPr>
        <w:rPr>
          <w:color w:val="000000"/>
          <w:sz w:val="26"/>
          <w:szCs w:val="26"/>
        </w:rPr>
      </w:pPr>
    </w:p>
    <w:p w:rsidR="00375137" w:rsidRPr="008A0DCD" w:rsidRDefault="00375137" w:rsidP="00375137">
      <w:pPr>
        <w:pStyle w:val="Standard"/>
        <w:rPr>
          <w:rFonts w:cs="Times New Roman"/>
          <w:sz w:val="26"/>
          <w:szCs w:val="26"/>
          <w:lang w:val="ru-RU"/>
        </w:rPr>
      </w:pPr>
    </w:p>
    <w:p w:rsidR="00375137" w:rsidRPr="008A0DCD" w:rsidRDefault="00375137" w:rsidP="00375137">
      <w:pPr>
        <w:pStyle w:val="Standard"/>
        <w:jc w:val="center"/>
        <w:rPr>
          <w:rFonts w:cs="Times New Roman"/>
          <w:sz w:val="26"/>
          <w:szCs w:val="26"/>
          <w:lang w:val="ru-RU"/>
        </w:rPr>
      </w:pPr>
    </w:p>
    <w:p w:rsidR="00375137" w:rsidRPr="008A0DCD" w:rsidRDefault="00375137" w:rsidP="00375137">
      <w:pPr>
        <w:pStyle w:val="Standard"/>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Pr="008A0DCD" w:rsidRDefault="00375137" w:rsidP="00375137">
      <w:pPr>
        <w:spacing w:line="276" w:lineRule="auto"/>
        <w:ind w:left="5103"/>
        <w:jc w:val="both"/>
        <w:rPr>
          <w:rFonts w:eastAsia="Calibri"/>
          <w:color w:val="000000"/>
          <w:sz w:val="26"/>
          <w:szCs w:val="26"/>
        </w:rPr>
      </w:pPr>
      <w:r w:rsidRPr="008A0DCD">
        <w:rPr>
          <w:rFonts w:eastAsia="Calibri"/>
          <w:color w:val="000000"/>
          <w:sz w:val="26"/>
          <w:szCs w:val="26"/>
        </w:rPr>
        <w:t xml:space="preserve">Рассмотрена на заседании </w:t>
      </w:r>
    </w:p>
    <w:p w:rsidR="00375137" w:rsidRPr="008A0DCD" w:rsidRDefault="00375137" w:rsidP="00375137">
      <w:pPr>
        <w:spacing w:line="276" w:lineRule="auto"/>
        <w:ind w:left="5103"/>
        <w:jc w:val="both"/>
        <w:rPr>
          <w:rFonts w:eastAsia="Calibri"/>
          <w:color w:val="000000"/>
          <w:sz w:val="26"/>
          <w:szCs w:val="26"/>
        </w:rPr>
      </w:pPr>
      <w:r w:rsidRPr="008A0DCD">
        <w:rPr>
          <w:rFonts w:eastAsia="Calibri"/>
          <w:color w:val="000000"/>
          <w:sz w:val="26"/>
          <w:szCs w:val="26"/>
        </w:rPr>
        <w:t xml:space="preserve">предметно-цикловой комиссии </w:t>
      </w:r>
    </w:p>
    <w:p w:rsidR="00375137" w:rsidRPr="008A0DCD" w:rsidRDefault="00375137" w:rsidP="00375137">
      <w:pPr>
        <w:spacing w:line="276" w:lineRule="auto"/>
        <w:ind w:left="5103"/>
        <w:jc w:val="both"/>
        <w:rPr>
          <w:rFonts w:eastAsia="Calibri"/>
          <w:color w:val="000000"/>
          <w:sz w:val="26"/>
          <w:szCs w:val="26"/>
        </w:rPr>
      </w:pPr>
      <w:r w:rsidRPr="008A0DCD">
        <w:rPr>
          <w:rFonts w:eastAsia="Calibri"/>
          <w:color w:val="000000"/>
          <w:sz w:val="26"/>
          <w:szCs w:val="26"/>
        </w:rPr>
        <w:t>общеобразовательных дисциплин</w:t>
      </w:r>
    </w:p>
    <w:p w:rsidR="00375137" w:rsidRPr="008A0DCD" w:rsidRDefault="00375137" w:rsidP="00375137">
      <w:pPr>
        <w:spacing w:line="276" w:lineRule="auto"/>
        <w:ind w:left="5103"/>
        <w:jc w:val="both"/>
        <w:rPr>
          <w:rFonts w:eastAsia="Calibri"/>
          <w:color w:val="000000"/>
          <w:sz w:val="26"/>
          <w:szCs w:val="26"/>
        </w:rPr>
      </w:pPr>
      <w:r w:rsidRPr="008A0DCD">
        <w:rPr>
          <w:rFonts w:eastAsia="Calibri"/>
          <w:color w:val="000000"/>
          <w:sz w:val="26"/>
          <w:szCs w:val="26"/>
        </w:rPr>
        <w:t>Протокол № __</w:t>
      </w:r>
    </w:p>
    <w:p w:rsidR="00375137" w:rsidRPr="008A0DCD" w:rsidRDefault="00375137" w:rsidP="00375137">
      <w:pPr>
        <w:spacing w:line="276" w:lineRule="auto"/>
        <w:ind w:left="5103"/>
        <w:jc w:val="both"/>
        <w:rPr>
          <w:rFonts w:eastAsia="Calibri"/>
          <w:color w:val="000000"/>
          <w:sz w:val="26"/>
          <w:szCs w:val="26"/>
        </w:rPr>
      </w:pPr>
      <w:r w:rsidRPr="008A0DCD">
        <w:rPr>
          <w:rFonts w:eastAsia="Calibri"/>
          <w:color w:val="000000"/>
          <w:sz w:val="26"/>
          <w:szCs w:val="26"/>
        </w:rPr>
        <w:t>От «___» ___________ 20</w:t>
      </w:r>
      <w:r>
        <w:rPr>
          <w:rFonts w:eastAsia="Calibri"/>
          <w:color w:val="000000"/>
          <w:sz w:val="26"/>
          <w:szCs w:val="26"/>
        </w:rPr>
        <w:t>2</w:t>
      </w:r>
      <w:r w:rsidR="00516A33">
        <w:rPr>
          <w:rFonts w:eastAsia="Calibri"/>
          <w:color w:val="000000"/>
          <w:sz w:val="26"/>
          <w:szCs w:val="26"/>
        </w:rPr>
        <w:t>0</w:t>
      </w:r>
      <w:r w:rsidRPr="008A0DCD">
        <w:rPr>
          <w:rFonts w:eastAsia="Calibri"/>
          <w:color w:val="000000"/>
          <w:sz w:val="26"/>
          <w:szCs w:val="26"/>
        </w:rPr>
        <w:t xml:space="preserve">  г.</w:t>
      </w:r>
    </w:p>
    <w:p w:rsidR="00375137" w:rsidRPr="008A0DCD" w:rsidRDefault="00375137" w:rsidP="00375137">
      <w:pPr>
        <w:spacing w:line="276" w:lineRule="auto"/>
        <w:ind w:left="5103"/>
        <w:jc w:val="both"/>
        <w:rPr>
          <w:rFonts w:eastAsia="Calibri"/>
          <w:color w:val="000000"/>
          <w:sz w:val="26"/>
          <w:szCs w:val="26"/>
        </w:rPr>
      </w:pPr>
      <w:r w:rsidRPr="008A0DCD">
        <w:rPr>
          <w:rFonts w:eastAsia="Calibri"/>
          <w:color w:val="000000"/>
          <w:sz w:val="26"/>
          <w:szCs w:val="26"/>
        </w:rPr>
        <w:t>Председатель ПЦК ___________</w:t>
      </w: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Pr="008A0DCD" w:rsidRDefault="00375137" w:rsidP="00375137">
      <w:pPr>
        <w:pStyle w:val="Standard"/>
        <w:tabs>
          <w:tab w:val="left" w:pos="3900"/>
          <w:tab w:val="center" w:pos="4818"/>
        </w:tabs>
        <w:jc w:val="center"/>
        <w:rPr>
          <w:rFonts w:cs="Times New Roman"/>
          <w:sz w:val="26"/>
          <w:szCs w:val="26"/>
          <w:lang w:val="ru-RU"/>
        </w:rPr>
      </w:pPr>
      <w:r w:rsidRPr="008A0DCD">
        <w:rPr>
          <w:rFonts w:cs="Times New Roman"/>
          <w:sz w:val="26"/>
          <w:szCs w:val="26"/>
          <w:lang w:val="ru-RU"/>
        </w:rPr>
        <w:t>20</w:t>
      </w:r>
      <w:r>
        <w:rPr>
          <w:rFonts w:cs="Times New Roman"/>
          <w:sz w:val="26"/>
          <w:szCs w:val="26"/>
          <w:lang w:val="ru-RU"/>
        </w:rPr>
        <w:t>2</w:t>
      </w:r>
      <w:r w:rsidR="00516A33">
        <w:rPr>
          <w:rFonts w:cs="Times New Roman"/>
          <w:sz w:val="26"/>
          <w:szCs w:val="26"/>
          <w:lang w:val="ru-RU"/>
        </w:rPr>
        <w:t>0</w:t>
      </w:r>
      <w:r>
        <w:rPr>
          <w:rFonts w:cs="Times New Roman"/>
          <w:sz w:val="26"/>
          <w:szCs w:val="26"/>
          <w:lang w:val="ru-RU"/>
        </w:rPr>
        <w:t xml:space="preserve"> </w:t>
      </w:r>
      <w:r w:rsidRPr="008A0DCD">
        <w:rPr>
          <w:rFonts w:cs="Times New Roman"/>
          <w:sz w:val="26"/>
          <w:szCs w:val="26"/>
          <w:lang w:val="ru-RU"/>
        </w:rPr>
        <w:t>г.</w:t>
      </w:r>
    </w:p>
    <w:p w:rsidR="00375137" w:rsidRPr="00575DCF" w:rsidRDefault="00375137" w:rsidP="00375137">
      <w:pPr>
        <w:spacing w:after="160" w:line="259" w:lineRule="auto"/>
        <w:rPr>
          <w:rFonts w:eastAsia="Andale Sans UI"/>
          <w:kern w:val="3"/>
          <w:sz w:val="26"/>
          <w:szCs w:val="26"/>
          <w:lang w:eastAsia="ja-JP" w:bidi="fa-IR"/>
        </w:rPr>
      </w:pPr>
    </w:p>
    <w:p w:rsidR="00375137" w:rsidRPr="003B5143" w:rsidRDefault="00375137" w:rsidP="00375137">
      <w:pPr>
        <w:jc w:val="both"/>
        <w:rPr>
          <w:sz w:val="26"/>
          <w:szCs w:val="26"/>
        </w:rPr>
      </w:pPr>
      <w:r w:rsidRPr="003B5143">
        <w:rPr>
          <w:sz w:val="26"/>
          <w:szCs w:val="26"/>
        </w:rPr>
        <w:t>Методические рекомендации разработаны на основе:</w:t>
      </w:r>
    </w:p>
    <w:p w:rsidR="00375137" w:rsidRPr="003B5143" w:rsidRDefault="00375137" w:rsidP="00375137">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w:t>
      </w:r>
    </w:p>
    <w:p w:rsidR="00375137" w:rsidRPr="003B5143" w:rsidRDefault="00375137" w:rsidP="00375137">
      <w:pPr>
        <w:jc w:val="both"/>
        <w:rPr>
          <w:sz w:val="26"/>
          <w:szCs w:val="26"/>
        </w:rPr>
      </w:pPr>
    </w:p>
    <w:p w:rsidR="00375137" w:rsidRPr="003B5143" w:rsidRDefault="00375137" w:rsidP="00375137">
      <w:pPr>
        <w:jc w:val="both"/>
        <w:rPr>
          <w:sz w:val="26"/>
          <w:szCs w:val="26"/>
        </w:rPr>
      </w:pPr>
      <w:r w:rsidRPr="003B5143">
        <w:rPr>
          <w:sz w:val="26"/>
          <w:szCs w:val="26"/>
        </w:rPr>
        <w:t xml:space="preserve">- основной профессиональной образовательной программы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 202</w:t>
      </w:r>
      <w:r w:rsidR="00516A33">
        <w:rPr>
          <w:sz w:val="26"/>
          <w:szCs w:val="26"/>
        </w:rPr>
        <w:t>0</w:t>
      </w:r>
      <w:r w:rsidRPr="003B5143">
        <w:rPr>
          <w:sz w:val="26"/>
          <w:szCs w:val="26"/>
        </w:rPr>
        <w:t xml:space="preserve"> г.</w:t>
      </w:r>
      <w:r>
        <w:rPr>
          <w:sz w:val="26"/>
          <w:szCs w:val="26"/>
        </w:rPr>
        <w:t>;</w:t>
      </w:r>
    </w:p>
    <w:p w:rsidR="00375137" w:rsidRPr="003B5143" w:rsidRDefault="00375137" w:rsidP="00375137">
      <w:pPr>
        <w:jc w:val="both"/>
        <w:rPr>
          <w:sz w:val="26"/>
          <w:szCs w:val="26"/>
        </w:rPr>
      </w:pPr>
    </w:p>
    <w:p w:rsidR="00375137" w:rsidRPr="003B5143" w:rsidRDefault="00375137" w:rsidP="00375137">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sidR="005F76E9">
        <w:rPr>
          <w:rStyle w:val="210pt"/>
          <w:rFonts w:eastAsiaTheme="minorHAnsi"/>
          <w:bCs/>
          <w:sz w:val="26"/>
          <w:szCs w:val="26"/>
        </w:rPr>
        <w:t>ОП.07</w:t>
      </w:r>
      <w:r w:rsidRPr="00375137">
        <w:rPr>
          <w:rStyle w:val="210pt"/>
          <w:rFonts w:eastAsiaTheme="minorHAnsi"/>
          <w:bCs/>
          <w:sz w:val="26"/>
          <w:szCs w:val="26"/>
        </w:rPr>
        <w:t xml:space="preserve"> Безопасность жизнедеятельности</w:t>
      </w:r>
      <w:r w:rsidRPr="003B5143">
        <w:rPr>
          <w:bCs/>
          <w:sz w:val="26"/>
          <w:szCs w:val="26"/>
        </w:rPr>
        <w:t>, 202</w:t>
      </w:r>
      <w:r w:rsidR="00516A33">
        <w:rPr>
          <w:bCs/>
          <w:sz w:val="26"/>
          <w:szCs w:val="26"/>
        </w:rPr>
        <w:t>0</w:t>
      </w:r>
      <w:r w:rsidRPr="003B5143">
        <w:rPr>
          <w:bCs/>
          <w:sz w:val="26"/>
          <w:szCs w:val="26"/>
        </w:rPr>
        <w:t xml:space="preserve"> г.</w:t>
      </w:r>
      <w:r>
        <w:rPr>
          <w:bCs/>
          <w:sz w:val="26"/>
          <w:szCs w:val="26"/>
        </w:rPr>
        <w:t>;</w:t>
      </w:r>
    </w:p>
    <w:p w:rsidR="00375137" w:rsidRPr="00575DCF" w:rsidRDefault="00375137" w:rsidP="00375137">
      <w:pPr>
        <w:spacing w:line="276" w:lineRule="auto"/>
        <w:rPr>
          <w:sz w:val="26"/>
          <w:szCs w:val="26"/>
        </w:rPr>
      </w:pPr>
    </w:p>
    <w:p w:rsidR="00375137" w:rsidRPr="00575DCF" w:rsidRDefault="00375137" w:rsidP="00375137">
      <w:pPr>
        <w:spacing w:line="276" w:lineRule="auto"/>
        <w:rPr>
          <w:sz w:val="26"/>
          <w:szCs w:val="26"/>
        </w:rPr>
      </w:pPr>
    </w:p>
    <w:p w:rsidR="00375137" w:rsidRPr="00575DCF" w:rsidRDefault="00375137" w:rsidP="00375137">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375137" w:rsidRPr="00575DCF" w:rsidRDefault="00375137" w:rsidP="00375137">
      <w:pPr>
        <w:spacing w:line="276" w:lineRule="auto"/>
        <w:rPr>
          <w:sz w:val="26"/>
          <w:szCs w:val="26"/>
        </w:rPr>
      </w:pPr>
    </w:p>
    <w:p w:rsidR="00375137" w:rsidRPr="00575DCF" w:rsidRDefault="00375137" w:rsidP="00375137">
      <w:pPr>
        <w:spacing w:line="276" w:lineRule="auto"/>
        <w:rPr>
          <w:sz w:val="26"/>
          <w:szCs w:val="26"/>
        </w:rPr>
      </w:pPr>
      <w:r w:rsidRPr="00575DCF">
        <w:rPr>
          <w:sz w:val="26"/>
          <w:szCs w:val="26"/>
        </w:rPr>
        <w:t xml:space="preserve">Разработчик: </w:t>
      </w:r>
      <w:r>
        <w:rPr>
          <w:sz w:val="26"/>
          <w:szCs w:val="26"/>
        </w:rPr>
        <w:t xml:space="preserve"> </w:t>
      </w:r>
      <w:r w:rsidRPr="00472321">
        <w:rPr>
          <w:bCs/>
          <w:sz w:val="26"/>
          <w:szCs w:val="26"/>
        </w:rPr>
        <w:t>Миндубаев А.М.</w:t>
      </w:r>
    </w:p>
    <w:p w:rsidR="00375137" w:rsidRPr="00575DCF" w:rsidRDefault="00375137" w:rsidP="00375137">
      <w:pPr>
        <w:spacing w:after="150"/>
        <w:rPr>
          <w:sz w:val="26"/>
          <w:szCs w:val="26"/>
        </w:rPr>
      </w:pPr>
    </w:p>
    <w:p w:rsidR="00375137" w:rsidRPr="00575DCF" w:rsidRDefault="00375137" w:rsidP="00375137">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375137" w:rsidRPr="00575DCF" w:rsidRDefault="00375137" w:rsidP="00375137">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375137" w:rsidRPr="00575DCF" w:rsidRDefault="00375137" w:rsidP="00375137">
              <w:pPr>
                <w:jc w:val="both"/>
                <w:rPr>
                  <w:sz w:val="26"/>
                  <w:szCs w:val="26"/>
                </w:rPr>
              </w:pPr>
            </w:p>
            <w:p w:rsidR="00375137" w:rsidRPr="00575DCF" w:rsidRDefault="00375137" w:rsidP="00375137">
              <w:pPr>
                <w:pStyle w:val="11"/>
                <w:numPr>
                  <w:ilvl w:val="0"/>
                  <w:numId w:val="16"/>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375137" w:rsidRPr="00575DCF" w:rsidRDefault="00375137" w:rsidP="00375137">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375137" w:rsidRPr="00575DCF" w:rsidRDefault="00375137" w:rsidP="00375137">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375137" w:rsidRPr="00575DCF" w:rsidRDefault="00375137" w:rsidP="00375137">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375137" w:rsidRPr="00575DCF" w:rsidRDefault="00375137" w:rsidP="00375137">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375137" w:rsidRPr="00575DCF" w:rsidRDefault="00375137" w:rsidP="00375137">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375137" w:rsidRPr="00575DCF" w:rsidRDefault="00375137" w:rsidP="00375137">
              <w:pPr>
                <w:pStyle w:val="a7"/>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375137" w:rsidRPr="00575DCF" w:rsidRDefault="00375137" w:rsidP="00375137">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375137" w:rsidRPr="00575DCF" w:rsidRDefault="00375137" w:rsidP="00375137">
          <w:pPr>
            <w:pStyle w:val="11"/>
            <w:tabs>
              <w:tab w:val="right" w:leader="dot" w:pos="9062"/>
            </w:tabs>
            <w:spacing w:line="360" w:lineRule="auto"/>
            <w:rPr>
              <w:sz w:val="26"/>
              <w:szCs w:val="26"/>
            </w:rPr>
          </w:pPr>
        </w:p>
        <w:p w:rsidR="00375137" w:rsidRPr="00575DCF" w:rsidRDefault="001D613C" w:rsidP="00375137">
          <w:pPr>
            <w:rPr>
              <w:sz w:val="26"/>
              <w:szCs w:val="26"/>
            </w:rPr>
          </w:pPr>
        </w:p>
      </w:sdtContent>
    </w:sdt>
    <w:p w:rsidR="00375137" w:rsidRPr="00575DCF" w:rsidRDefault="00375137" w:rsidP="00375137">
      <w:pPr>
        <w:spacing w:after="160" w:line="259" w:lineRule="auto"/>
        <w:rPr>
          <w:sz w:val="26"/>
          <w:szCs w:val="26"/>
        </w:rPr>
      </w:pPr>
      <w:r w:rsidRPr="00575DCF">
        <w:rPr>
          <w:sz w:val="26"/>
          <w:szCs w:val="26"/>
        </w:rPr>
        <w:br w:type="page"/>
      </w:r>
    </w:p>
    <w:p w:rsidR="00375137" w:rsidRPr="00575DCF" w:rsidRDefault="00375137" w:rsidP="00375137">
      <w:pPr>
        <w:numPr>
          <w:ilvl w:val="0"/>
          <w:numId w:val="2"/>
        </w:numPr>
        <w:contextualSpacing/>
        <w:jc w:val="center"/>
        <w:rPr>
          <w:b/>
          <w:bCs/>
          <w:sz w:val="26"/>
          <w:szCs w:val="26"/>
        </w:rPr>
      </w:pPr>
      <w:r w:rsidRPr="00575DCF">
        <w:rPr>
          <w:b/>
          <w:bCs/>
          <w:sz w:val="26"/>
          <w:szCs w:val="26"/>
        </w:rPr>
        <w:lastRenderedPageBreak/>
        <w:t>Пояснительная записка</w:t>
      </w:r>
    </w:p>
    <w:p w:rsidR="00375137" w:rsidRPr="00575DCF"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Pr="003B5143">
        <w:rPr>
          <w:rStyle w:val="210pt"/>
          <w:rFonts w:eastAsiaTheme="minorHAnsi"/>
          <w:bCs/>
          <w:sz w:val="26"/>
          <w:szCs w:val="26"/>
        </w:rPr>
        <w:t>ОП.0</w:t>
      </w:r>
      <w:r w:rsidR="005F76E9">
        <w:rPr>
          <w:rStyle w:val="210pt"/>
          <w:rFonts w:eastAsiaTheme="minorHAnsi"/>
          <w:bCs/>
          <w:sz w:val="26"/>
          <w:szCs w:val="26"/>
        </w:rPr>
        <w:t>7</w:t>
      </w:r>
      <w:bookmarkStart w:id="1" w:name="_GoBack"/>
      <w:bookmarkEnd w:id="1"/>
      <w:r w:rsidRPr="003B5143">
        <w:rPr>
          <w:rStyle w:val="210pt"/>
          <w:rFonts w:eastAsiaTheme="minorHAnsi"/>
          <w:bCs/>
          <w:sz w:val="26"/>
          <w:szCs w:val="26"/>
        </w:rPr>
        <w:t xml:space="preserve"> </w:t>
      </w:r>
      <w:r w:rsidR="00064260" w:rsidRPr="00375137">
        <w:rPr>
          <w:rStyle w:val="210pt"/>
          <w:rFonts w:eastAsiaTheme="minorHAnsi"/>
          <w:bCs/>
          <w:sz w:val="26"/>
          <w:szCs w:val="26"/>
        </w:rPr>
        <w:t>Безопасность жизнедеятельности</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375137" w:rsidRPr="00575DCF"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375137" w:rsidRPr="00472321"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472321">
        <w:rPr>
          <w:sz w:val="26"/>
          <w:szCs w:val="26"/>
        </w:rPr>
        <w:t>По окончании изучения курса «Безопасности жизнедеятельности» учащиеся должны</w:t>
      </w:r>
    </w:p>
    <w:p w:rsidR="00375137" w:rsidRPr="00375137" w:rsidRDefault="00375137" w:rsidP="00375137">
      <w:pPr>
        <w:tabs>
          <w:tab w:val="left" w:pos="916"/>
          <w:tab w:val="left" w:pos="1416"/>
          <w:tab w:val="left" w:pos="2124"/>
          <w:tab w:val="left" w:pos="2832"/>
          <w:tab w:val="left" w:pos="3540"/>
          <w:tab w:val="left" w:pos="4248"/>
          <w:tab w:val="left" w:pos="4956"/>
          <w:tab w:val="left" w:pos="5664"/>
        </w:tabs>
        <w:jc w:val="both"/>
        <w:rPr>
          <w:b/>
          <w:sz w:val="26"/>
          <w:szCs w:val="26"/>
        </w:rPr>
      </w:pPr>
      <w:r w:rsidRPr="00375137">
        <w:rPr>
          <w:b/>
          <w:sz w:val="26"/>
          <w:szCs w:val="26"/>
        </w:rPr>
        <w:t>Уметь:</w:t>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p>
    <w:p w:rsidR="00375137" w:rsidRPr="00375137" w:rsidRDefault="00375137" w:rsidP="00375137">
      <w:pPr>
        <w:pStyle w:val="a7"/>
        <w:numPr>
          <w:ilvl w:val="0"/>
          <w:numId w:val="18"/>
        </w:numPr>
        <w:spacing w:after="0" w:line="240"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организовывать и проводить мероприятия по защите работающих и населения от негативных воздействий чрезвычайных ситуаций;</w:t>
      </w:r>
    </w:p>
    <w:p w:rsidR="00375137" w:rsidRPr="00375137" w:rsidRDefault="00375137" w:rsidP="00375137">
      <w:pPr>
        <w:pStyle w:val="a7"/>
        <w:numPr>
          <w:ilvl w:val="0"/>
          <w:numId w:val="18"/>
        </w:numPr>
        <w:spacing w:after="0" w:line="240"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375137" w:rsidRPr="00375137" w:rsidRDefault="00375137" w:rsidP="00375137">
      <w:pPr>
        <w:pStyle w:val="a7"/>
        <w:numPr>
          <w:ilvl w:val="0"/>
          <w:numId w:val="18"/>
        </w:numPr>
        <w:spacing w:after="0" w:line="240"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использовать средства индивидуальной и коллективной защиты от оружия массового поражения; применять первичные средства пожаротушения;</w:t>
      </w:r>
    </w:p>
    <w:p w:rsidR="00375137" w:rsidRPr="00375137" w:rsidRDefault="00375137" w:rsidP="00375137">
      <w:pPr>
        <w:pStyle w:val="a7"/>
        <w:numPr>
          <w:ilvl w:val="0"/>
          <w:numId w:val="18"/>
        </w:numPr>
        <w:spacing w:after="0" w:line="252"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ориентироваться в перечне военно-учетных специальностей и самостоятельно определять среди них родственные полученной профессии;</w:t>
      </w:r>
    </w:p>
    <w:p w:rsidR="00375137" w:rsidRPr="00375137" w:rsidRDefault="00375137" w:rsidP="00375137">
      <w:pPr>
        <w:pStyle w:val="a7"/>
        <w:numPr>
          <w:ilvl w:val="0"/>
          <w:numId w:val="18"/>
        </w:numPr>
        <w:spacing w:after="0" w:line="252"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375137" w:rsidRPr="00375137" w:rsidRDefault="00375137" w:rsidP="00375137">
      <w:pPr>
        <w:pStyle w:val="a7"/>
        <w:numPr>
          <w:ilvl w:val="0"/>
          <w:numId w:val="18"/>
        </w:numPr>
        <w:spacing w:after="0" w:line="252"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владеть способами бесконфликтного общения и саморегуляции в повседневной деятельности и экстремальных условиях военной службы;</w:t>
      </w:r>
    </w:p>
    <w:p w:rsidR="00375137" w:rsidRPr="00375137" w:rsidRDefault="00375137" w:rsidP="00375137">
      <w:pPr>
        <w:pStyle w:val="a7"/>
        <w:numPr>
          <w:ilvl w:val="0"/>
          <w:numId w:val="18"/>
        </w:numPr>
        <w:spacing w:after="0" w:line="252"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оказывать первую помощь пострадавшим.</w:t>
      </w:r>
    </w:p>
    <w:p w:rsidR="00375137" w:rsidRPr="00375137"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375137" w:rsidRPr="00375137"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375137">
        <w:rPr>
          <w:b/>
          <w:sz w:val="26"/>
          <w:szCs w:val="26"/>
        </w:rPr>
        <w:t>Знать:</w:t>
      </w:r>
    </w:p>
    <w:p w:rsidR="00375137" w:rsidRPr="00375137" w:rsidRDefault="00375137" w:rsidP="00375137">
      <w:pPr>
        <w:pStyle w:val="a7"/>
        <w:numPr>
          <w:ilvl w:val="0"/>
          <w:numId w:val="19"/>
        </w:numPr>
        <w:spacing w:after="0" w:line="252"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375137" w:rsidRPr="00375137" w:rsidRDefault="00375137" w:rsidP="00375137">
      <w:pPr>
        <w:pStyle w:val="a7"/>
        <w:numPr>
          <w:ilvl w:val="0"/>
          <w:numId w:val="19"/>
        </w:numPr>
        <w:spacing w:after="0" w:line="228" w:lineRule="auto"/>
        <w:contextualSpacing/>
        <w:rPr>
          <w:rFonts w:ascii="Times New Roman" w:hAnsi="Times New Roman" w:cs="Times New Roman"/>
          <w:sz w:val="26"/>
          <w:szCs w:val="26"/>
        </w:rPr>
      </w:pPr>
      <w:r w:rsidRPr="00375137">
        <w:rPr>
          <w:rFonts w:ascii="Times New Roman" w:hAnsi="Times New Roman" w:cs="Times New Roman"/>
          <w:sz w:val="26"/>
          <w:szCs w:val="26"/>
        </w:rPr>
        <w:t>основы военной службы и обороны государства;</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задачи и основные мероприятия гражданской обороны;</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способы защиты населения от оружия массового поражения; меры пожарной безопасности и правила безопасного поведения при пожарах;</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 xml:space="preserve">организацию и порядок призыва граждан </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 xml:space="preserve">на военную службу и поступления на нее </w:t>
      </w:r>
    </w:p>
    <w:p w:rsidR="00375137" w:rsidRDefault="00375137" w:rsidP="00375137">
      <w:pPr>
        <w:pStyle w:val="a7"/>
        <w:numPr>
          <w:ilvl w:val="0"/>
          <w:numId w:val="19"/>
        </w:numPr>
        <w:spacing w:after="0" w:line="228" w:lineRule="auto"/>
        <w:contextualSpacing/>
        <w:jc w:val="both"/>
        <w:rPr>
          <w:sz w:val="26"/>
          <w:szCs w:val="26"/>
        </w:rPr>
      </w:pPr>
      <w:r w:rsidRPr="00375137">
        <w:rPr>
          <w:rFonts w:ascii="Times New Roman" w:hAnsi="Times New Roman" w:cs="Times New Roman"/>
          <w:sz w:val="26"/>
          <w:szCs w:val="26"/>
        </w:rPr>
        <w:t>в добровольном порядке;</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область применения получаемых профессиональных знаний при исполнении обязанностей военной службы;</w:t>
      </w:r>
    </w:p>
    <w:p w:rsidR="00375137" w:rsidRPr="00375137" w:rsidRDefault="00375137" w:rsidP="00375137">
      <w:pPr>
        <w:pStyle w:val="a7"/>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6"/>
          <w:szCs w:val="26"/>
        </w:rPr>
      </w:pPr>
      <w:r w:rsidRPr="00375137">
        <w:rPr>
          <w:rFonts w:ascii="Times New Roman" w:hAnsi="Times New Roman" w:cs="Times New Roman"/>
          <w:sz w:val="26"/>
          <w:szCs w:val="26"/>
        </w:rPr>
        <w:lastRenderedPageBreak/>
        <w:t>порядок и правила оказания первой помощи пострадавшим</w:t>
      </w:r>
    </w:p>
    <w:p w:rsidR="00375137" w:rsidRPr="00375137" w:rsidRDefault="00375137" w:rsidP="00375137">
      <w:pPr>
        <w:spacing w:line="360" w:lineRule="auto"/>
        <w:contextualSpacing/>
        <w:rPr>
          <w:rFonts w:ascii="Aparajita" w:hAnsi="Aparajita" w:cs="Aparajita"/>
          <w:b/>
          <w:sz w:val="26"/>
          <w:szCs w:val="26"/>
        </w:rPr>
      </w:pPr>
    </w:p>
    <w:p w:rsidR="00375137" w:rsidRPr="00472321" w:rsidRDefault="00375137" w:rsidP="00375137">
      <w:pPr>
        <w:spacing w:line="360" w:lineRule="auto"/>
        <w:contextualSpacing/>
        <w:rPr>
          <w:b/>
          <w:sz w:val="26"/>
          <w:szCs w:val="26"/>
        </w:rPr>
      </w:pPr>
      <w:r w:rsidRPr="00472321">
        <w:rPr>
          <w:b/>
          <w:sz w:val="26"/>
          <w:szCs w:val="26"/>
        </w:rPr>
        <w:t>Формируемые компетенции:</w:t>
      </w:r>
    </w:p>
    <w:p w:rsidR="00375137" w:rsidRPr="00472321" w:rsidRDefault="00375137" w:rsidP="00375137">
      <w:pPr>
        <w:spacing w:line="360" w:lineRule="auto"/>
        <w:contextualSpacing/>
        <w:rPr>
          <w:sz w:val="26"/>
          <w:szCs w:val="26"/>
        </w:rPr>
      </w:pPr>
      <w:r w:rsidRPr="00472321">
        <w:rPr>
          <w:b/>
          <w:sz w:val="26"/>
          <w:szCs w:val="26"/>
        </w:rPr>
        <w:t>Общие  компетенции:</w:t>
      </w:r>
      <w:r w:rsidRPr="00472321">
        <w:rPr>
          <w:sz w:val="26"/>
          <w:szCs w:val="26"/>
        </w:rPr>
        <w:tab/>
      </w:r>
    </w:p>
    <w:p w:rsidR="00375137" w:rsidRPr="00472321" w:rsidRDefault="00375137" w:rsidP="00375137">
      <w:pPr>
        <w:widowControl w:val="0"/>
        <w:suppressAutoHyphens/>
        <w:spacing w:line="276" w:lineRule="auto"/>
        <w:ind w:firstLine="567"/>
        <w:rPr>
          <w:sz w:val="26"/>
          <w:szCs w:val="26"/>
        </w:rPr>
      </w:pPr>
      <w:r w:rsidRPr="00472321">
        <w:rPr>
          <w:sz w:val="26"/>
          <w:szCs w:val="26"/>
        </w:rPr>
        <w:t>ОК 01.Выбирать способы решения задач профессиональной деятельности, применительно к различным контекстам</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03. Планировать и реализовывать собственное профессиональное и личностное развитие.</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04.Работать в коллективе и команде, эффективно взаимодействовать с коллегами, руководством, клиентами.</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05. Осуществлять устную и письменную коммуникацию на государственном языке с учетом особенностей социального и культурного контекста.</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 xml:space="preserve">ОК 06. </w:t>
      </w:r>
      <w:r w:rsidRPr="00472321">
        <w:rPr>
          <w:bCs/>
          <w:iCs/>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07.  Содействовать сохранению окружающей среды, ресурсосбережению, эффективно действовать в чрезвычайных ситуациях.</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09. Использовать информационные технологии в профессиональной деятельности</w:t>
      </w:r>
    </w:p>
    <w:p w:rsidR="00375137" w:rsidRDefault="00375137" w:rsidP="00375137">
      <w:pPr>
        <w:widowControl w:val="0"/>
        <w:suppressAutoHyphens/>
        <w:spacing w:line="276" w:lineRule="auto"/>
        <w:ind w:firstLine="567"/>
        <w:jc w:val="both"/>
        <w:rPr>
          <w:sz w:val="26"/>
          <w:szCs w:val="26"/>
        </w:rPr>
      </w:pPr>
      <w:r w:rsidRPr="00472321">
        <w:rPr>
          <w:sz w:val="26"/>
          <w:szCs w:val="26"/>
        </w:rPr>
        <w:t>ОК 10. Пользоваться профессиональной документацией на государственном и иностранном языках.</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Профессиональные компетенции:</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ПК 1.1.Выполнять подготовительные работы при монтаже систем отопления, водоснабжения, водоотведения и газоснабжения.</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 xml:space="preserve"> ПК 1.2.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 и газоснабжения.</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 xml:space="preserve">ПК 1.3. Осуществлять монтаж систем отопления, водоснабжения, водоотведения и газоснабжения в соответствии с требованиями нормативно-технической документации. </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ПК 3.1.Выполднять типовые слесарные операции, применяемые при подготовке металлов к сварке.</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ПК 3.2.Выполнять подготовку сварочного оборудования для выполнения электро-газосварочных работ.</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ПК 3.3. Выполнять электродуговую сварку узлов, деталей и трубопроводов из конструкционных и углеродистых сталей, чугуна, цветных металлов и сплавов.</w:t>
      </w:r>
    </w:p>
    <w:p w:rsidR="00375137" w:rsidRDefault="00375137" w:rsidP="00375137">
      <w:pPr>
        <w:widowControl w:val="0"/>
        <w:suppressAutoHyphens/>
        <w:spacing w:line="276" w:lineRule="auto"/>
        <w:ind w:firstLine="567"/>
        <w:jc w:val="both"/>
        <w:rPr>
          <w:sz w:val="26"/>
          <w:szCs w:val="26"/>
        </w:rPr>
      </w:pPr>
      <w:r w:rsidRPr="00472321">
        <w:rPr>
          <w:sz w:val="26"/>
          <w:szCs w:val="26"/>
        </w:rPr>
        <w:lastRenderedPageBreak/>
        <w:t>ПК 3.4. Выполнять газовую сварку узлов, деталей и трубопроводов из конструкционных и углеродистых сталей, чугуна, цветных металлов и сплавов.</w:t>
      </w:r>
    </w:p>
    <w:p w:rsidR="00375137" w:rsidRPr="00575DCF" w:rsidRDefault="00375137" w:rsidP="00375137">
      <w:pPr>
        <w:spacing w:after="160" w:line="259" w:lineRule="auto"/>
        <w:rPr>
          <w:sz w:val="26"/>
          <w:szCs w:val="26"/>
        </w:rPr>
      </w:pPr>
      <w:r w:rsidRPr="00575DCF">
        <w:rPr>
          <w:sz w:val="26"/>
          <w:szCs w:val="26"/>
        </w:rPr>
        <w:br w:type="page"/>
      </w:r>
    </w:p>
    <w:p w:rsidR="00375137" w:rsidRPr="00575DCF"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375137" w:rsidRPr="00575DCF" w:rsidRDefault="00375137" w:rsidP="00375137">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375137" w:rsidRPr="00575DCF" w:rsidRDefault="00375137" w:rsidP="00375137">
      <w:pPr>
        <w:pStyle w:val="a3"/>
        <w:spacing w:before="0" w:beforeAutospacing="0" w:after="0" w:afterAutospacing="0"/>
        <w:rPr>
          <w:sz w:val="26"/>
          <w:szCs w:val="26"/>
        </w:rPr>
      </w:pPr>
    </w:p>
    <w:p w:rsidR="00375137" w:rsidRPr="00575DCF" w:rsidRDefault="00375137" w:rsidP="00375137">
      <w:pPr>
        <w:pStyle w:val="a3"/>
        <w:spacing w:before="0" w:beforeAutospacing="0" w:after="0" w:afterAutospacing="0"/>
        <w:jc w:val="right"/>
        <w:rPr>
          <w:sz w:val="26"/>
          <w:szCs w:val="26"/>
        </w:rPr>
      </w:pPr>
      <w:r w:rsidRPr="00575DCF">
        <w:rPr>
          <w:sz w:val="26"/>
          <w:szCs w:val="26"/>
        </w:rPr>
        <w:t>Таблица 1</w:t>
      </w:r>
    </w:p>
    <w:tbl>
      <w:tblPr>
        <w:tblStyle w:val="a6"/>
        <w:tblW w:w="10632" w:type="dxa"/>
        <w:tblInd w:w="-714" w:type="dxa"/>
        <w:tblLook w:val="04A0" w:firstRow="1" w:lastRow="0" w:firstColumn="1" w:lastColumn="0" w:noHBand="0" w:noVBand="1"/>
      </w:tblPr>
      <w:tblGrid>
        <w:gridCol w:w="815"/>
        <w:gridCol w:w="2440"/>
        <w:gridCol w:w="848"/>
        <w:gridCol w:w="4400"/>
        <w:gridCol w:w="2129"/>
      </w:tblGrid>
      <w:tr w:rsidR="00375137" w:rsidRPr="00163CB8" w:rsidTr="00375137">
        <w:tc>
          <w:tcPr>
            <w:tcW w:w="815" w:type="dxa"/>
          </w:tcPr>
          <w:p w:rsidR="00375137" w:rsidRPr="00163CB8" w:rsidRDefault="00375137" w:rsidP="00375137">
            <w:pPr>
              <w:pStyle w:val="a3"/>
              <w:spacing w:before="0" w:beforeAutospacing="0" w:after="0" w:afterAutospacing="0"/>
              <w:rPr>
                <w:sz w:val="26"/>
                <w:szCs w:val="26"/>
              </w:rPr>
            </w:pPr>
            <w:r w:rsidRPr="00163CB8">
              <w:rPr>
                <w:sz w:val="26"/>
                <w:szCs w:val="26"/>
              </w:rPr>
              <w:t>№п/п</w:t>
            </w:r>
          </w:p>
        </w:tc>
        <w:tc>
          <w:tcPr>
            <w:tcW w:w="2412" w:type="dxa"/>
          </w:tcPr>
          <w:p w:rsidR="00375137" w:rsidRPr="00163CB8" w:rsidRDefault="00375137" w:rsidP="00375137">
            <w:pPr>
              <w:pStyle w:val="a3"/>
              <w:spacing w:before="0" w:beforeAutospacing="0" w:after="0" w:afterAutospacing="0"/>
              <w:rPr>
                <w:sz w:val="26"/>
                <w:szCs w:val="26"/>
              </w:rPr>
            </w:pPr>
            <w:r w:rsidRPr="00163CB8">
              <w:rPr>
                <w:sz w:val="26"/>
                <w:szCs w:val="26"/>
              </w:rPr>
              <w:t>Тема</w:t>
            </w:r>
          </w:p>
        </w:tc>
        <w:tc>
          <w:tcPr>
            <w:tcW w:w="848" w:type="dxa"/>
          </w:tcPr>
          <w:p w:rsidR="00375137" w:rsidRPr="00163CB8" w:rsidRDefault="00375137" w:rsidP="00375137">
            <w:pPr>
              <w:pStyle w:val="a3"/>
              <w:spacing w:before="0" w:beforeAutospacing="0" w:after="0" w:afterAutospacing="0"/>
              <w:rPr>
                <w:sz w:val="26"/>
                <w:szCs w:val="26"/>
              </w:rPr>
            </w:pPr>
            <w:r w:rsidRPr="00163CB8">
              <w:rPr>
                <w:sz w:val="26"/>
                <w:szCs w:val="26"/>
              </w:rPr>
              <w:t>Кол-во часов</w:t>
            </w:r>
          </w:p>
        </w:tc>
        <w:tc>
          <w:tcPr>
            <w:tcW w:w="4423" w:type="dxa"/>
          </w:tcPr>
          <w:p w:rsidR="00375137" w:rsidRPr="00163CB8" w:rsidRDefault="00375137" w:rsidP="00375137">
            <w:pPr>
              <w:pStyle w:val="a3"/>
              <w:spacing w:before="0" w:beforeAutospacing="0" w:after="0" w:afterAutospacing="0"/>
              <w:rPr>
                <w:sz w:val="26"/>
                <w:szCs w:val="26"/>
              </w:rPr>
            </w:pPr>
            <w:r w:rsidRPr="00163CB8">
              <w:rPr>
                <w:sz w:val="26"/>
                <w:szCs w:val="26"/>
              </w:rPr>
              <w:t>Вид самостоятельной деятельности</w:t>
            </w:r>
          </w:p>
        </w:tc>
        <w:tc>
          <w:tcPr>
            <w:tcW w:w="2134" w:type="dxa"/>
          </w:tcPr>
          <w:p w:rsidR="00375137" w:rsidRPr="00163CB8" w:rsidRDefault="00375137" w:rsidP="00375137">
            <w:pPr>
              <w:pStyle w:val="a3"/>
              <w:spacing w:before="0" w:beforeAutospacing="0" w:after="0" w:afterAutospacing="0"/>
              <w:rPr>
                <w:sz w:val="26"/>
                <w:szCs w:val="26"/>
              </w:rPr>
            </w:pPr>
            <w:r w:rsidRPr="00163CB8">
              <w:rPr>
                <w:sz w:val="26"/>
                <w:szCs w:val="26"/>
              </w:rPr>
              <w:t>Результат работы</w:t>
            </w:r>
          </w:p>
          <w:p w:rsidR="00375137" w:rsidRPr="00163CB8" w:rsidRDefault="00375137" w:rsidP="00375137">
            <w:pPr>
              <w:pStyle w:val="a3"/>
              <w:spacing w:before="0" w:beforeAutospacing="0" w:after="0" w:afterAutospacing="0"/>
              <w:rPr>
                <w:sz w:val="26"/>
                <w:szCs w:val="26"/>
              </w:rPr>
            </w:pPr>
          </w:p>
        </w:tc>
      </w:tr>
      <w:tr w:rsidR="00375137" w:rsidRPr="00163CB8" w:rsidTr="00375137">
        <w:tc>
          <w:tcPr>
            <w:tcW w:w="815" w:type="dxa"/>
          </w:tcPr>
          <w:p w:rsidR="00375137" w:rsidRPr="00653C7F" w:rsidRDefault="00375137" w:rsidP="00375137">
            <w:pPr>
              <w:pStyle w:val="a3"/>
              <w:spacing w:before="0" w:beforeAutospacing="0" w:after="0" w:afterAutospacing="0"/>
              <w:rPr>
                <w:sz w:val="26"/>
                <w:szCs w:val="26"/>
              </w:rPr>
            </w:pPr>
            <w:r w:rsidRPr="00653C7F">
              <w:rPr>
                <w:sz w:val="26"/>
                <w:szCs w:val="26"/>
              </w:rPr>
              <w:t>1</w:t>
            </w:r>
          </w:p>
          <w:p w:rsidR="00375137" w:rsidRPr="00653C7F" w:rsidRDefault="00375137" w:rsidP="00375137">
            <w:pPr>
              <w:pStyle w:val="a3"/>
              <w:spacing w:before="0" w:beforeAutospacing="0" w:after="0" w:afterAutospacing="0"/>
              <w:rPr>
                <w:sz w:val="26"/>
                <w:szCs w:val="26"/>
              </w:rPr>
            </w:pPr>
          </w:p>
        </w:tc>
        <w:tc>
          <w:tcPr>
            <w:tcW w:w="2412" w:type="dxa"/>
          </w:tcPr>
          <w:p w:rsidR="00375137" w:rsidRPr="004A4348" w:rsidRDefault="00375137" w:rsidP="00375137">
            <w:pPr>
              <w:autoSpaceDE w:val="0"/>
              <w:autoSpaceDN w:val="0"/>
              <w:adjustRightInd w:val="0"/>
              <w:rPr>
                <w:b/>
                <w:bCs/>
                <w:sz w:val="26"/>
                <w:szCs w:val="26"/>
              </w:rPr>
            </w:pPr>
            <w:r w:rsidRPr="00472321">
              <w:rPr>
                <w:b/>
                <w:sz w:val="26"/>
                <w:szCs w:val="26"/>
              </w:rPr>
              <w:t xml:space="preserve">Тема </w:t>
            </w:r>
            <w:r w:rsidRPr="00472321">
              <w:rPr>
                <w:b/>
                <w:bCs/>
                <w:sz w:val="26"/>
                <w:szCs w:val="26"/>
              </w:rPr>
              <w:t>1.2.</w:t>
            </w:r>
            <w:r w:rsidRPr="00472321">
              <w:rPr>
                <w:b/>
                <w:sz w:val="26"/>
                <w:szCs w:val="26"/>
              </w:rPr>
              <w:t>Организация</w:t>
            </w:r>
          </w:p>
          <w:p w:rsidR="00375137" w:rsidRPr="00653C7F" w:rsidRDefault="00375137" w:rsidP="00375137">
            <w:pPr>
              <w:pStyle w:val="a3"/>
              <w:spacing w:before="0" w:beforeAutospacing="0" w:after="0" w:afterAutospacing="0"/>
              <w:rPr>
                <w:sz w:val="26"/>
                <w:szCs w:val="26"/>
              </w:rPr>
            </w:pPr>
            <w:r>
              <w:rPr>
                <w:b/>
                <w:sz w:val="26"/>
                <w:szCs w:val="26"/>
              </w:rPr>
              <w:t>г</w:t>
            </w:r>
            <w:r w:rsidRPr="00472321">
              <w:rPr>
                <w:b/>
                <w:sz w:val="26"/>
                <w:szCs w:val="26"/>
              </w:rPr>
              <w:t>ражданской</w:t>
            </w:r>
            <w:r>
              <w:rPr>
                <w:b/>
                <w:sz w:val="26"/>
                <w:szCs w:val="26"/>
              </w:rPr>
              <w:t xml:space="preserve"> </w:t>
            </w:r>
            <w:r w:rsidRPr="00472321">
              <w:rPr>
                <w:b/>
                <w:sz w:val="26"/>
                <w:szCs w:val="26"/>
              </w:rPr>
              <w:t>обороны</w:t>
            </w:r>
            <w:r w:rsidRPr="00653C7F">
              <w:rPr>
                <w:sz w:val="26"/>
                <w:szCs w:val="26"/>
              </w:rPr>
              <w:t xml:space="preserve"> </w:t>
            </w:r>
          </w:p>
        </w:tc>
        <w:tc>
          <w:tcPr>
            <w:tcW w:w="848" w:type="dxa"/>
          </w:tcPr>
          <w:p w:rsidR="00375137" w:rsidRPr="00653C7F" w:rsidRDefault="00375137" w:rsidP="00375137">
            <w:pPr>
              <w:pStyle w:val="a3"/>
              <w:spacing w:before="0" w:beforeAutospacing="0" w:after="0" w:afterAutospacing="0"/>
              <w:jc w:val="center"/>
              <w:rPr>
                <w:sz w:val="26"/>
                <w:szCs w:val="26"/>
              </w:rPr>
            </w:pPr>
            <w:r>
              <w:rPr>
                <w:sz w:val="26"/>
                <w:szCs w:val="26"/>
              </w:rPr>
              <w:t>1</w:t>
            </w:r>
          </w:p>
        </w:tc>
        <w:tc>
          <w:tcPr>
            <w:tcW w:w="4423" w:type="dxa"/>
          </w:tcPr>
          <w:p w:rsidR="00375137" w:rsidRPr="00653C7F" w:rsidRDefault="00375137" w:rsidP="00375137">
            <w:pPr>
              <w:pStyle w:val="a3"/>
              <w:spacing w:before="0" w:beforeAutospacing="0" w:after="0" w:afterAutospacing="0"/>
              <w:rPr>
                <w:sz w:val="26"/>
                <w:szCs w:val="26"/>
              </w:rPr>
            </w:pPr>
            <w:r w:rsidRPr="00472321">
              <w:rPr>
                <w:bCs/>
                <w:sz w:val="26"/>
                <w:szCs w:val="26"/>
              </w:rPr>
              <w:t>Сообщение на тему: «Средства защиты от оружия массового поражения»</w:t>
            </w:r>
          </w:p>
        </w:tc>
        <w:tc>
          <w:tcPr>
            <w:tcW w:w="2134" w:type="dxa"/>
          </w:tcPr>
          <w:p w:rsidR="00375137" w:rsidRDefault="00375137" w:rsidP="00375137">
            <w:pPr>
              <w:pStyle w:val="a3"/>
              <w:spacing w:before="0" w:beforeAutospacing="0" w:after="0" w:afterAutospacing="0"/>
              <w:rPr>
                <w:sz w:val="26"/>
                <w:szCs w:val="26"/>
              </w:rPr>
            </w:pPr>
            <w:r>
              <w:rPr>
                <w:sz w:val="26"/>
                <w:szCs w:val="26"/>
              </w:rPr>
              <w:t>Сообщение</w:t>
            </w:r>
          </w:p>
          <w:p w:rsidR="00375137" w:rsidRPr="00653C7F" w:rsidRDefault="00375137" w:rsidP="00375137">
            <w:pPr>
              <w:pStyle w:val="a3"/>
              <w:spacing w:before="0" w:beforeAutospacing="0" w:after="0" w:afterAutospacing="0"/>
              <w:rPr>
                <w:sz w:val="26"/>
                <w:szCs w:val="26"/>
              </w:rPr>
            </w:pPr>
            <w:r>
              <w:rPr>
                <w:sz w:val="28"/>
                <w:szCs w:val="28"/>
              </w:rPr>
              <w:t>Письменная работа</w:t>
            </w:r>
          </w:p>
        </w:tc>
      </w:tr>
      <w:tr w:rsidR="00375137" w:rsidRPr="00163CB8" w:rsidTr="00375137">
        <w:tc>
          <w:tcPr>
            <w:tcW w:w="815" w:type="dxa"/>
          </w:tcPr>
          <w:p w:rsidR="00375137" w:rsidRPr="00653C7F" w:rsidRDefault="00375137" w:rsidP="00375137">
            <w:pPr>
              <w:pStyle w:val="a3"/>
              <w:spacing w:before="0" w:beforeAutospacing="0" w:after="0" w:afterAutospacing="0"/>
              <w:rPr>
                <w:sz w:val="26"/>
                <w:szCs w:val="26"/>
              </w:rPr>
            </w:pPr>
            <w:r>
              <w:rPr>
                <w:sz w:val="26"/>
                <w:szCs w:val="26"/>
              </w:rPr>
              <w:t>2</w:t>
            </w:r>
          </w:p>
        </w:tc>
        <w:tc>
          <w:tcPr>
            <w:tcW w:w="2412" w:type="dxa"/>
          </w:tcPr>
          <w:p w:rsidR="00375137" w:rsidRPr="00472321" w:rsidRDefault="00375137" w:rsidP="00375137">
            <w:pPr>
              <w:rPr>
                <w:b/>
                <w:sz w:val="26"/>
                <w:szCs w:val="26"/>
              </w:rPr>
            </w:pPr>
            <w:r w:rsidRPr="00472321">
              <w:rPr>
                <w:b/>
                <w:bCs/>
                <w:sz w:val="26"/>
                <w:szCs w:val="26"/>
              </w:rPr>
              <w:t xml:space="preserve">Тема 1.3 </w:t>
            </w:r>
            <w:r w:rsidRPr="00472321">
              <w:rPr>
                <w:b/>
                <w:sz w:val="26"/>
                <w:szCs w:val="26"/>
              </w:rPr>
              <w:t>Чрезвычайные ситуации мирного времени и защита от них</w:t>
            </w:r>
          </w:p>
          <w:p w:rsidR="00375137" w:rsidRPr="00472321" w:rsidRDefault="00375137" w:rsidP="00375137">
            <w:pPr>
              <w:autoSpaceDE w:val="0"/>
              <w:autoSpaceDN w:val="0"/>
              <w:adjustRightInd w:val="0"/>
              <w:rPr>
                <w:b/>
                <w:sz w:val="26"/>
                <w:szCs w:val="26"/>
              </w:rPr>
            </w:pPr>
          </w:p>
        </w:tc>
        <w:tc>
          <w:tcPr>
            <w:tcW w:w="848" w:type="dxa"/>
          </w:tcPr>
          <w:p w:rsidR="00375137" w:rsidRDefault="00375137" w:rsidP="00375137">
            <w:pPr>
              <w:pStyle w:val="a3"/>
              <w:spacing w:before="0" w:beforeAutospacing="0" w:after="0" w:afterAutospacing="0"/>
              <w:jc w:val="center"/>
              <w:rPr>
                <w:sz w:val="26"/>
                <w:szCs w:val="26"/>
              </w:rPr>
            </w:pPr>
            <w:r>
              <w:rPr>
                <w:sz w:val="26"/>
                <w:szCs w:val="26"/>
              </w:rPr>
              <w:t>1</w:t>
            </w:r>
          </w:p>
        </w:tc>
        <w:tc>
          <w:tcPr>
            <w:tcW w:w="4423" w:type="dxa"/>
          </w:tcPr>
          <w:p w:rsidR="00375137" w:rsidRPr="00472321" w:rsidRDefault="00375137" w:rsidP="00375137">
            <w:pPr>
              <w:rPr>
                <w:bCs/>
                <w:sz w:val="26"/>
                <w:szCs w:val="26"/>
              </w:rPr>
            </w:pPr>
            <w:r w:rsidRPr="00472321">
              <w:rPr>
                <w:bCs/>
                <w:sz w:val="26"/>
                <w:szCs w:val="26"/>
              </w:rPr>
              <w:t>Конспект по теме: «Поражающие факторы источников ЧС природного характера.»</w:t>
            </w:r>
          </w:p>
        </w:tc>
        <w:tc>
          <w:tcPr>
            <w:tcW w:w="2134" w:type="dxa"/>
          </w:tcPr>
          <w:p w:rsidR="00375137" w:rsidRDefault="00375137" w:rsidP="00375137">
            <w:pPr>
              <w:pStyle w:val="a3"/>
              <w:spacing w:before="0" w:beforeAutospacing="0" w:after="0" w:afterAutospacing="0"/>
              <w:rPr>
                <w:sz w:val="28"/>
                <w:szCs w:val="28"/>
              </w:rPr>
            </w:pPr>
            <w:r>
              <w:rPr>
                <w:sz w:val="28"/>
                <w:szCs w:val="28"/>
              </w:rPr>
              <w:t>Конспект</w:t>
            </w:r>
          </w:p>
          <w:p w:rsidR="00375137" w:rsidRDefault="00375137" w:rsidP="00375137">
            <w:pPr>
              <w:pStyle w:val="a3"/>
              <w:spacing w:before="0" w:beforeAutospacing="0" w:after="0" w:afterAutospacing="0"/>
              <w:rPr>
                <w:sz w:val="26"/>
                <w:szCs w:val="26"/>
              </w:rPr>
            </w:pPr>
            <w:r>
              <w:rPr>
                <w:sz w:val="28"/>
                <w:szCs w:val="28"/>
              </w:rPr>
              <w:t>Письменная работа</w:t>
            </w:r>
          </w:p>
        </w:tc>
      </w:tr>
      <w:tr w:rsidR="00375137" w:rsidRPr="00163CB8" w:rsidTr="00375137">
        <w:tc>
          <w:tcPr>
            <w:tcW w:w="815" w:type="dxa"/>
          </w:tcPr>
          <w:p w:rsidR="00375137" w:rsidRPr="00653C7F" w:rsidRDefault="00375137" w:rsidP="00375137">
            <w:pPr>
              <w:pStyle w:val="a3"/>
              <w:spacing w:before="0" w:beforeAutospacing="0" w:after="0" w:afterAutospacing="0"/>
              <w:rPr>
                <w:sz w:val="26"/>
                <w:szCs w:val="26"/>
              </w:rPr>
            </w:pPr>
            <w:r w:rsidRPr="00653C7F">
              <w:rPr>
                <w:sz w:val="26"/>
                <w:szCs w:val="26"/>
              </w:rPr>
              <w:t>2</w:t>
            </w:r>
          </w:p>
        </w:tc>
        <w:tc>
          <w:tcPr>
            <w:tcW w:w="2412" w:type="dxa"/>
          </w:tcPr>
          <w:p w:rsidR="00375137" w:rsidRPr="00653C7F" w:rsidRDefault="00375137" w:rsidP="00375137">
            <w:pPr>
              <w:pStyle w:val="a3"/>
              <w:rPr>
                <w:sz w:val="26"/>
                <w:szCs w:val="26"/>
              </w:rPr>
            </w:pPr>
            <w:r w:rsidRPr="00472321">
              <w:rPr>
                <w:b/>
                <w:bCs/>
                <w:sz w:val="26"/>
                <w:szCs w:val="26"/>
              </w:rPr>
              <w:t>Тема 1.6. Потенциальные опасности и их последствия в профессиональной деятельности</w:t>
            </w:r>
          </w:p>
        </w:tc>
        <w:tc>
          <w:tcPr>
            <w:tcW w:w="848" w:type="dxa"/>
          </w:tcPr>
          <w:p w:rsidR="00375137" w:rsidRPr="00653C7F" w:rsidRDefault="00375137" w:rsidP="00375137">
            <w:pPr>
              <w:pStyle w:val="a3"/>
              <w:spacing w:before="0" w:beforeAutospacing="0" w:after="0" w:afterAutospacing="0"/>
              <w:jc w:val="center"/>
              <w:rPr>
                <w:sz w:val="26"/>
                <w:szCs w:val="26"/>
              </w:rPr>
            </w:pPr>
            <w:r>
              <w:rPr>
                <w:sz w:val="26"/>
                <w:szCs w:val="26"/>
              </w:rPr>
              <w:t>2</w:t>
            </w:r>
          </w:p>
        </w:tc>
        <w:tc>
          <w:tcPr>
            <w:tcW w:w="4423" w:type="dxa"/>
            <w:vAlign w:val="center"/>
          </w:tcPr>
          <w:p w:rsidR="00375137" w:rsidRPr="0069589E" w:rsidRDefault="00375137" w:rsidP="00375137">
            <w:pPr>
              <w:pStyle w:val="a4"/>
              <w:rPr>
                <w:sz w:val="28"/>
                <w:szCs w:val="28"/>
              </w:rPr>
            </w:pPr>
            <w:r w:rsidRPr="00472321">
              <w:rPr>
                <w:bCs/>
                <w:sz w:val="26"/>
                <w:szCs w:val="26"/>
              </w:rPr>
              <w:t>Сообщение на тему: «Последствия опасностей в профессиональной деятельности и в быту»</w:t>
            </w:r>
          </w:p>
        </w:tc>
        <w:tc>
          <w:tcPr>
            <w:tcW w:w="2134" w:type="dxa"/>
          </w:tcPr>
          <w:p w:rsidR="00064260" w:rsidRDefault="00064260" w:rsidP="00064260">
            <w:pPr>
              <w:pStyle w:val="a3"/>
              <w:spacing w:before="0" w:beforeAutospacing="0" w:after="0" w:afterAutospacing="0"/>
              <w:rPr>
                <w:sz w:val="26"/>
                <w:szCs w:val="26"/>
              </w:rPr>
            </w:pPr>
            <w:r>
              <w:rPr>
                <w:sz w:val="26"/>
                <w:szCs w:val="26"/>
              </w:rPr>
              <w:t>Сообщение</w:t>
            </w:r>
          </w:p>
          <w:p w:rsidR="00375137" w:rsidRPr="00653C7F" w:rsidRDefault="00064260" w:rsidP="00064260">
            <w:pPr>
              <w:pStyle w:val="a3"/>
              <w:spacing w:before="0" w:beforeAutospacing="0" w:after="0" w:afterAutospacing="0"/>
              <w:rPr>
                <w:sz w:val="26"/>
                <w:szCs w:val="26"/>
              </w:rPr>
            </w:pPr>
            <w:r>
              <w:rPr>
                <w:sz w:val="28"/>
                <w:szCs w:val="28"/>
              </w:rPr>
              <w:t>Письменная работа</w:t>
            </w:r>
          </w:p>
        </w:tc>
      </w:tr>
      <w:tr w:rsidR="00375137" w:rsidRPr="00163CB8" w:rsidTr="00375137">
        <w:tc>
          <w:tcPr>
            <w:tcW w:w="815" w:type="dxa"/>
          </w:tcPr>
          <w:p w:rsidR="00375137" w:rsidRPr="00653C7F" w:rsidRDefault="00375137" w:rsidP="00375137">
            <w:pPr>
              <w:pStyle w:val="a3"/>
              <w:spacing w:before="0" w:beforeAutospacing="0" w:after="0" w:afterAutospacing="0"/>
              <w:rPr>
                <w:sz w:val="26"/>
                <w:szCs w:val="26"/>
              </w:rPr>
            </w:pPr>
          </w:p>
        </w:tc>
        <w:tc>
          <w:tcPr>
            <w:tcW w:w="2412" w:type="dxa"/>
          </w:tcPr>
          <w:p w:rsidR="00375137" w:rsidRPr="00472321" w:rsidRDefault="00375137" w:rsidP="00375137">
            <w:pPr>
              <w:pStyle w:val="a3"/>
              <w:rPr>
                <w:b/>
                <w:bCs/>
                <w:sz w:val="26"/>
                <w:szCs w:val="26"/>
              </w:rPr>
            </w:pPr>
            <w:r w:rsidRPr="00472321">
              <w:rPr>
                <w:b/>
                <w:bCs/>
                <w:sz w:val="26"/>
                <w:szCs w:val="26"/>
              </w:rPr>
              <w:t>Тема 3.1. Правила оказания первой помощи</w:t>
            </w:r>
          </w:p>
        </w:tc>
        <w:tc>
          <w:tcPr>
            <w:tcW w:w="848" w:type="dxa"/>
          </w:tcPr>
          <w:p w:rsidR="00375137" w:rsidRDefault="00375137" w:rsidP="00375137">
            <w:pPr>
              <w:pStyle w:val="a3"/>
              <w:spacing w:before="0" w:beforeAutospacing="0" w:after="0" w:afterAutospacing="0"/>
              <w:jc w:val="center"/>
              <w:rPr>
                <w:sz w:val="26"/>
                <w:szCs w:val="26"/>
              </w:rPr>
            </w:pPr>
          </w:p>
        </w:tc>
        <w:tc>
          <w:tcPr>
            <w:tcW w:w="4423" w:type="dxa"/>
            <w:vAlign w:val="center"/>
          </w:tcPr>
          <w:p w:rsidR="00375137" w:rsidRPr="00472321" w:rsidRDefault="00375137" w:rsidP="00375137">
            <w:pPr>
              <w:rPr>
                <w:bCs/>
                <w:sz w:val="26"/>
                <w:szCs w:val="26"/>
              </w:rPr>
            </w:pPr>
            <w:r w:rsidRPr="00472321">
              <w:rPr>
                <w:bCs/>
                <w:sz w:val="26"/>
                <w:szCs w:val="26"/>
              </w:rPr>
              <w:t>Конспект по теме: «Оказания первой помощи»</w:t>
            </w:r>
          </w:p>
        </w:tc>
        <w:tc>
          <w:tcPr>
            <w:tcW w:w="2134" w:type="dxa"/>
          </w:tcPr>
          <w:p w:rsidR="00064260" w:rsidRDefault="00064260" w:rsidP="00064260">
            <w:pPr>
              <w:pStyle w:val="a3"/>
              <w:spacing w:before="0" w:beforeAutospacing="0" w:after="0" w:afterAutospacing="0"/>
              <w:rPr>
                <w:sz w:val="28"/>
                <w:szCs w:val="28"/>
              </w:rPr>
            </w:pPr>
            <w:r>
              <w:rPr>
                <w:sz w:val="28"/>
                <w:szCs w:val="28"/>
              </w:rPr>
              <w:t>Конспект</w:t>
            </w:r>
          </w:p>
          <w:p w:rsidR="00375137" w:rsidRDefault="00064260" w:rsidP="00064260">
            <w:pPr>
              <w:pStyle w:val="a3"/>
              <w:spacing w:before="0" w:beforeAutospacing="0" w:after="0" w:afterAutospacing="0"/>
              <w:rPr>
                <w:sz w:val="28"/>
                <w:szCs w:val="28"/>
              </w:rPr>
            </w:pPr>
            <w:r>
              <w:rPr>
                <w:sz w:val="28"/>
                <w:szCs w:val="28"/>
              </w:rPr>
              <w:t>Письменная работа</w:t>
            </w:r>
          </w:p>
        </w:tc>
      </w:tr>
    </w:tbl>
    <w:p w:rsidR="00375137" w:rsidRPr="00575DCF" w:rsidRDefault="00375137" w:rsidP="00375137">
      <w:pPr>
        <w:pStyle w:val="a3"/>
        <w:spacing w:before="0" w:beforeAutospacing="0" w:after="0" w:afterAutospacing="0"/>
        <w:rPr>
          <w:sz w:val="26"/>
          <w:szCs w:val="26"/>
        </w:rPr>
      </w:pPr>
    </w:p>
    <w:p w:rsidR="00375137" w:rsidRPr="00575DCF" w:rsidRDefault="00375137" w:rsidP="00375137">
      <w:pPr>
        <w:spacing w:after="160" w:line="259" w:lineRule="auto"/>
        <w:rPr>
          <w:b/>
          <w:bCs/>
          <w:sz w:val="26"/>
          <w:szCs w:val="26"/>
        </w:rPr>
      </w:pPr>
      <w:r w:rsidRPr="00575DCF">
        <w:rPr>
          <w:b/>
          <w:bCs/>
          <w:sz w:val="26"/>
          <w:szCs w:val="26"/>
        </w:rPr>
        <w:br w:type="page"/>
      </w:r>
    </w:p>
    <w:p w:rsidR="00375137" w:rsidRPr="0004319C" w:rsidRDefault="00375137" w:rsidP="00375137">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375137" w:rsidRPr="00163CB8" w:rsidRDefault="00375137" w:rsidP="00375137">
      <w:pPr>
        <w:pStyle w:val="a3"/>
        <w:spacing w:before="0" w:beforeAutospacing="0" w:after="0" w:afterAutospacing="0"/>
        <w:jc w:val="both"/>
        <w:rPr>
          <w:sz w:val="26"/>
          <w:szCs w:val="26"/>
        </w:rPr>
      </w:pPr>
    </w:p>
    <w:p w:rsidR="00375137" w:rsidRPr="00163CB8" w:rsidRDefault="00375137" w:rsidP="00375137">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375137" w:rsidRPr="00163CB8" w:rsidRDefault="00375137" w:rsidP="00375137">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375137" w:rsidRPr="00163CB8" w:rsidRDefault="00375137" w:rsidP="00375137">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375137" w:rsidRPr="00163CB8" w:rsidRDefault="00375137" w:rsidP="00375137">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375137" w:rsidRPr="00163CB8" w:rsidRDefault="00375137" w:rsidP="00375137">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375137" w:rsidRPr="00163CB8" w:rsidRDefault="00375137" w:rsidP="00375137">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375137" w:rsidRPr="00163CB8" w:rsidRDefault="00375137" w:rsidP="00375137">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375137" w:rsidRPr="00163CB8" w:rsidRDefault="00375137" w:rsidP="00375137">
      <w:pPr>
        <w:pStyle w:val="a3"/>
        <w:spacing w:before="0" w:beforeAutospacing="0" w:after="0" w:afterAutospacing="0"/>
        <w:jc w:val="both"/>
        <w:rPr>
          <w:sz w:val="26"/>
          <w:szCs w:val="26"/>
        </w:rPr>
      </w:pPr>
      <w:r w:rsidRPr="00163CB8">
        <w:rPr>
          <w:sz w:val="26"/>
          <w:szCs w:val="26"/>
        </w:rPr>
        <w:t>ошибок.</w:t>
      </w:r>
    </w:p>
    <w:p w:rsidR="00375137" w:rsidRPr="00163CB8" w:rsidRDefault="00375137" w:rsidP="00375137">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375137" w:rsidRPr="00163CB8" w:rsidRDefault="00375137" w:rsidP="00375137">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375137" w:rsidRPr="00163CB8" w:rsidRDefault="00375137" w:rsidP="00375137">
      <w:pPr>
        <w:pStyle w:val="a3"/>
        <w:spacing w:before="0" w:beforeAutospacing="0" w:after="0" w:afterAutospacing="0"/>
        <w:jc w:val="both"/>
        <w:rPr>
          <w:sz w:val="26"/>
          <w:szCs w:val="26"/>
        </w:rPr>
      </w:pPr>
      <w:r w:rsidRPr="00163CB8">
        <w:rPr>
          <w:sz w:val="26"/>
          <w:szCs w:val="26"/>
        </w:rPr>
        <w:t>• Составьте план реферата.</w:t>
      </w:r>
    </w:p>
    <w:p w:rsidR="00375137" w:rsidRPr="00163CB8" w:rsidRDefault="00375137" w:rsidP="00375137">
      <w:pPr>
        <w:pStyle w:val="a3"/>
        <w:spacing w:before="0" w:beforeAutospacing="0" w:after="0" w:afterAutospacing="0"/>
        <w:jc w:val="both"/>
        <w:rPr>
          <w:sz w:val="26"/>
          <w:szCs w:val="26"/>
        </w:rPr>
      </w:pPr>
      <w:r w:rsidRPr="00163CB8">
        <w:rPr>
          <w:sz w:val="26"/>
          <w:szCs w:val="26"/>
        </w:rPr>
        <w:t>Помните:</w:t>
      </w:r>
    </w:p>
    <w:p w:rsidR="00375137" w:rsidRPr="00163CB8" w:rsidRDefault="00375137" w:rsidP="00375137">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375137" w:rsidRPr="00163CB8" w:rsidRDefault="00375137" w:rsidP="00375137">
      <w:pPr>
        <w:pStyle w:val="a3"/>
        <w:spacing w:before="0" w:beforeAutospacing="0" w:after="0" w:afterAutospacing="0"/>
        <w:jc w:val="both"/>
        <w:rPr>
          <w:sz w:val="26"/>
          <w:szCs w:val="26"/>
        </w:rPr>
      </w:pPr>
      <w:r w:rsidRPr="00163CB8">
        <w:rPr>
          <w:sz w:val="26"/>
          <w:szCs w:val="26"/>
        </w:rPr>
        <w:t>• Не используйте неясных терминов.</w:t>
      </w:r>
    </w:p>
    <w:p w:rsidR="00375137" w:rsidRPr="00163CB8" w:rsidRDefault="00375137" w:rsidP="00375137">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375137" w:rsidRPr="00163CB8" w:rsidRDefault="00375137" w:rsidP="00375137">
      <w:pPr>
        <w:pStyle w:val="a3"/>
        <w:spacing w:before="0" w:beforeAutospacing="0" w:after="0" w:afterAutospacing="0"/>
        <w:jc w:val="both"/>
        <w:rPr>
          <w:sz w:val="26"/>
          <w:szCs w:val="26"/>
        </w:rPr>
      </w:pPr>
      <w:r w:rsidRPr="00163CB8">
        <w:rPr>
          <w:sz w:val="26"/>
          <w:szCs w:val="26"/>
        </w:rPr>
        <w:t>• Не делайте сообщение громоздким.</w:t>
      </w:r>
    </w:p>
    <w:p w:rsidR="00375137" w:rsidRPr="00163CB8" w:rsidRDefault="00375137" w:rsidP="00375137">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375137" w:rsidRPr="00163CB8" w:rsidRDefault="00375137" w:rsidP="00375137">
      <w:pPr>
        <w:pStyle w:val="a3"/>
        <w:spacing w:before="0" w:beforeAutospacing="0" w:after="0" w:afterAutospacing="0"/>
        <w:jc w:val="both"/>
        <w:rPr>
          <w:sz w:val="26"/>
          <w:szCs w:val="26"/>
        </w:rPr>
      </w:pPr>
      <w:r w:rsidRPr="00163CB8">
        <w:rPr>
          <w:sz w:val="26"/>
          <w:szCs w:val="26"/>
        </w:rPr>
        <w:t>при его подготовке.</w:t>
      </w:r>
    </w:p>
    <w:p w:rsidR="00375137" w:rsidRPr="00163CB8" w:rsidRDefault="00375137" w:rsidP="00375137">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375137" w:rsidRPr="00163CB8" w:rsidRDefault="00375137" w:rsidP="00375137">
      <w:pPr>
        <w:pStyle w:val="a3"/>
        <w:spacing w:before="0" w:beforeAutospacing="0" w:after="0" w:afterAutospacing="0"/>
        <w:jc w:val="both"/>
        <w:rPr>
          <w:sz w:val="26"/>
          <w:szCs w:val="26"/>
        </w:rPr>
      </w:pPr>
      <w:r w:rsidRPr="00163CB8">
        <w:rPr>
          <w:sz w:val="26"/>
          <w:szCs w:val="26"/>
        </w:rPr>
        <w:t>теме рисунки и схемы.</w:t>
      </w:r>
    </w:p>
    <w:p w:rsidR="00375137" w:rsidRPr="00163CB8" w:rsidRDefault="00375137" w:rsidP="00375137">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375137" w:rsidRPr="00163CB8" w:rsidRDefault="00375137" w:rsidP="00375137">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375137" w:rsidRPr="00163CB8" w:rsidRDefault="00375137" w:rsidP="00375137">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375137" w:rsidRPr="00163CB8" w:rsidRDefault="00375137" w:rsidP="00375137">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375137" w:rsidRPr="00163CB8" w:rsidRDefault="00375137" w:rsidP="00375137">
      <w:pPr>
        <w:pStyle w:val="a3"/>
        <w:spacing w:before="0" w:beforeAutospacing="0" w:after="0" w:afterAutospacing="0"/>
        <w:jc w:val="both"/>
        <w:rPr>
          <w:sz w:val="26"/>
          <w:szCs w:val="26"/>
        </w:rPr>
      </w:pPr>
      <w:r w:rsidRPr="00163CB8">
        <w:rPr>
          <w:sz w:val="26"/>
          <w:szCs w:val="26"/>
        </w:rPr>
        <w:t>выписанной на доске информацией.</w:t>
      </w:r>
    </w:p>
    <w:p w:rsidR="00375137" w:rsidRPr="00163CB8" w:rsidRDefault="00375137" w:rsidP="00375137">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375137" w:rsidRPr="00163CB8" w:rsidRDefault="00375137" w:rsidP="00375137">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375137" w:rsidRPr="00163CB8" w:rsidRDefault="00375137" w:rsidP="00375137">
      <w:pPr>
        <w:pStyle w:val="a3"/>
        <w:spacing w:before="0" w:beforeAutospacing="0" w:after="0" w:afterAutospacing="0"/>
        <w:jc w:val="both"/>
        <w:rPr>
          <w:sz w:val="26"/>
          <w:szCs w:val="26"/>
        </w:rPr>
      </w:pPr>
      <w:r w:rsidRPr="00163CB8">
        <w:rPr>
          <w:sz w:val="26"/>
          <w:szCs w:val="26"/>
        </w:rPr>
        <w:t>аудитории.</w:t>
      </w:r>
    </w:p>
    <w:p w:rsidR="00375137" w:rsidRDefault="00375137" w:rsidP="00375137">
      <w:pPr>
        <w:jc w:val="both"/>
        <w:rPr>
          <w:rFonts w:eastAsia="Calibri"/>
          <w:sz w:val="26"/>
          <w:szCs w:val="26"/>
          <w:lang w:eastAsia="en-US"/>
        </w:rPr>
      </w:pPr>
    </w:p>
    <w:p w:rsidR="00375137" w:rsidRDefault="00375137" w:rsidP="00375137">
      <w:pPr>
        <w:ind w:firstLine="360"/>
        <w:jc w:val="both"/>
        <w:rPr>
          <w:rFonts w:eastAsia="Calibri"/>
          <w:sz w:val="26"/>
          <w:szCs w:val="26"/>
          <w:lang w:eastAsia="en-US"/>
        </w:rPr>
      </w:pPr>
    </w:p>
    <w:p w:rsidR="00375137" w:rsidRDefault="00375137" w:rsidP="00375137">
      <w:pPr>
        <w:spacing w:after="160" w:line="259" w:lineRule="auto"/>
        <w:rPr>
          <w:rFonts w:eastAsia="Calibri"/>
          <w:sz w:val="26"/>
          <w:szCs w:val="26"/>
          <w:lang w:eastAsia="en-US"/>
        </w:rPr>
      </w:pPr>
      <w:r>
        <w:rPr>
          <w:rFonts w:eastAsia="Calibri"/>
          <w:sz w:val="26"/>
          <w:szCs w:val="26"/>
          <w:lang w:eastAsia="en-US"/>
        </w:rPr>
        <w:br w:type="page"/>
      </w:r>
    </w:p>
    <w:p w:rsidR="00375137" w:rsidRDefault="00375137" w:rsidP="00375137">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375137" w:rsidRDefault="00375137" w:rsidP="00375137">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375137" w:rsidRPr="002732DE" w:rsidRDefault="00375137" w:rsidP="00375137">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375137" w:rsidRPr="002732DE" w:rsidTr="00375137">
        <w:tc>
          <w:tcPr>
            <w:tcW w:w="1020" w:type="dxa"/>
          </w:tcPr>
          <w:p w:rsidR="00375137" w:rsidRPr="002732DE" w:rsidRDefault="00375137" w:rsidP="00375137">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375137" w:rsidRPr="002732DE" w:rsidRDefault="00375137" w:rsidP="00375137">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375137" w:rsidRPr="002732DE" w:rsidRDefault="00375137" w:rsidP="00375137">
            <w:pPr>
              <w:jc w:val="center"/>
              <w:rPr>
                <w:rFonts w:eastAsia="Calibri"/>
                <w:b/>
                <w:bCs/>
                <w:sz w:val="26"/>
                <w:szCs w:val="26"/>
                <w:lang w:eastAsia="en-US"/>
              </w:rPr>
            </w:pPr>
            <w:r w:rsidRPr="002732DE">
              <w:rPr>
                <w:rFonts w:eastAsia="Calibri"/>
                <w:b/>
                <w:bCs/>
                <w:sz w:val="26"/>
                <w:szCs w:val="26"/>
                <w:lang w:eastAsia="en-US"/>
              </w:rPr>
              <w:t>Форма контроля</w:t>
            </w:r>
          </w:p>
        </w:tc>
      </w:tr>
      <w:tr w:rsidR="00375137" w:rsidRPr="002732DE" w:rsidTr="00375137">
        <w:trPr>
          <w:cantSplit/>
        </w:trPr>
        <w:tc>
          <w:tcPr>
            <w:tcW w:w="1020" w:type="dxa"/>
          </w:tcPr>
          <w:p w:rsidR="00375137" w:rsidRPr="002732DE" w:rsidRDefault="00375137" w:rsidP="00375137">
            <w:pPr>
              <w:jc w:val="center"/>
              <w:rPr>
                <w:rFonts w:eastAsia="Calibri"/>
                <w:sz w:val="26"/>
                <w:szCs w:val="26"/>
                <w:lang w:eastAsia="en-US"/>
              </w:rPr>
            </w:pPr>
            <w:r>
              <w:rPr>
                <w:rFonts w:eastAsia="Calibri"/>
                <w:sz w:val="26"/>
                <w:szCs w:val="26"/>
                <w:lang w:eastAsia="en-US"/>
              </w:rPr>
              <w:t>1</w:t>
            </w:r>
          </w:p>
        </w:tc>
        <w:tc>
          <w:tcPr>
            <w:tcW w:w="5343" w:type="dxa"/>
          </w:tcPr>
          <w:p w:rsidR="00375137" w:rsidRPr="002732DE" w:rsidRDefault="00375137" w:rsidP="00375137">
            <w:pPr>
              <w:rPr>
                <w:sz w:val="26"/>
                <w:szCs w:val="26"/>
              </w:rPr>
            </w:pPr>
            <w:r w:rsidRPr="002732DE">
              <w:rPr>
                <w:sz w:val="26"/>
                <w:szCs w:val="26"/>
              </w:rPr>
              <w:t>Конспектирование</w:t>
            </w:r>
          </w:p>
        </w:tc>
        <w:tc>
          <w:tcPr>
            <w:tcW w:w="3101" w:type="dxa"/>
            <w:shd w:val="clear" w:color="auto" w:fill="FFFFFF"/>
          </w:tcPr>
          <w:p w:rsidR="00375137" w:rsidRPr="002732DE" w:rsidRDefault="00375137" w:rsidP="00375137">
            <w:pPr>
              <w:jc w:val="center"/>
              <w:rPr>
                <w:rFonts w:eastAsia="Calibri"/>
                <w:sz w:val="26"/>
                <w:szCs w:val="26"/>
                <w:lang w:eastAsia="en-US"/>
              </w:rPr>
            </w:pPr>
            <w:r w:rsidRPr="002732DE">
              <w:rPr>
                <w:rFonts w:eastAsia="Calibri"/>
                <w:sz w:val="26"/>
                <w:szCs w:val="26"/>
                <w:lang w:eastAsia="en-US"/>
              </w:rPr>
              <w:t>Самоотчет</w:t>
            </w:r>
          </w:p>
        </w:tc>
      </w:tr>
      <w:tr w:rsidR="00375137" w:rsidRPr="002732DE" w:rsidTr="00375137">
        <w:trPr>
          <w:cantSplit/>
          <w:trHeight w:val="599"/>
        </w:trPr>
        <w:tc>
          <w:tcPr>
            <w:tcW w:w="1020" w:type="dxa"/>
          </w:tcPr>
          <w:p w:rsidR="00375137" w:rsidRPr="002732DE" w:rsidRDefault="00375137" w:rsidP="00375137">
            <w:pPr>
              <w:spacing w:after="200"/>
              <w:jc w:val="center"/>
              <w:rPr>
                <w:rFonts w:eastAsia="Calibri"/>
                <w:sz w:val="26"/>
                <w:szCs w:val="26"/>
                <w:lang w:eastAsia="en-US"/>
              </w:rPr>
            </w:pPr>
            <w:r>
              <w:rPr>
                <w:rFonts w:eastAsia="Calibri"/>
                <w:sz w:val="26"/>
                <w:szCs w:val="26"/>
                <w:lang w:eastAsia="en-US"/>
              </w:rPr>
              <w:t>1</w:t>
            </w:r>
          </w:p>
        </w:tc>
        <w:tc>
          <w:tcPr>
            <w:tcW w:w="5343" w:type="dxa"/>
          </w:tcPr>
          <w:p w:rsidR="00375137" w:rsidRPr="002732DE" w:rsidRDefault="00375137" w:rsidP="00375137">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375137" w:rsidRPr="002732DE" w:rsidRDefault="00375137" w:rsidP="00375137">
            <w:pPr>
              <w:jc w:val="center"/>
              <w:rPr>
                <w:rFonts w:eastAsia="Calibri"/>
                <w:sz w:val="26"/>
                <w:szCs w:val="26"/>
                <w:lang w:eastAsia="en-US"/>
              </w:rPr>
            </w:pPr>
            <w:r w:rsidRPr="002732DE">
              <w:rPr>
                <w:rFonts w:eastAsia="Calibri"/>
                <w:sz w:val="26"/>
                <w:szCs w:val="26"/>
                <w:lang w:eastAsia="en-US"/>
              </w:rPr>
              <w:t>Выступление на семинаре</w:t>
            </w:r>
          </w:p>
        </w:tc>
      </w:tr>
      <w:tr w:rsidR="00375137" w:rsidRPr="002732DE" w:rsidTr="00375137">
        <w:trPr>
          <w:cantSplit/>
          <w:trHeight w:val="599"/>
        </w:trPr>
        <w:tc>
          <w:tcPr>
            <w:tcW w:w="1020" w:type="dxa"/>
          </w:tcPr>
          <w:p w:rsidR="00375137" w:rsidRPr="002732DE" w:rsidRDefault="00375137" w:rsidP="00375137">
            <w:pPr>
              <w:spacing w:after="200"/>
              <w:jc w:val="center"/>
              <w:rPr>
                <w:rFonts w:eastAsia="Calibri"/>
                <w:sz w:val="26"/>
                <w:szCs w:val="26"/>
                <w:lang w:eastAsia="en-US"/>
              </w:rPr>
            </w:pPr>
            <w:r>
              <w:rPr>
                <w:rFonts w:eastAsia="Calibri"/>
                <w:sz w:val="26"/>
                <w:szCs w:val="26"/>
                <w:lang w:eastAsia="en-US"/>
              </w:rPr>
              <w:t>1</w:t>
            </w:r>
          </w:p>
        </w:tc>
        <w:tc>
          <w:tcPr>
            <w:tcW w:w="5343" w:type="dxa"/>
          </w:tcPr>
          <w:p w:rsidR="00375137" w:rsidRPr="002732DE" w:rsidRDefault="00375137" w:rsidP="00375137">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375137" w:rsidRPr="002732DE" w:rsidRDefault="00375137" w:rsidP="00375137">
            <w:pPr>
              <w:jc w:val="center"/>
              <w:rPr>
                <w:rFonts w:eastAsia="Calibri"/>
                <w:sz w:val="26"/>
                <w:szCs w:val="26"/>
                <w:lang w:eastAsia="en-US"/>
              </w:rPr>
            </w:pPr>
            <w:r w:rsidRPr="002732DE">
              <w:rPr>
                <w:rFonts w:eastAsia="Calibri"/>
                <w:sz w:val="26"/>
                <w:szCs w:val="26"/>
                <w:lang w:eastAsia="en-US"/>
              </w:rPr>
              <w:t>Защита сообщения</w:t>
            </w:r>
          </w:p>
        </w:tc>
      </w:tr>
      <w:tr w:rsidR="00375137" w:rsidRPr="002732DE" w:rsidTr="00375137">
        <w:trPr>
          <w:cantSplit/>
          <w:trHeight w:val="599"/>
        </w:trPr>
        <w:tc>
          <w:tcPr>
            <w:tcW w:w="1020" w:type="dxa"/>
          </w:tcPr>
          <w:p w:rsidR="00375137" w:rsidRPr="002732DE" w:rsidRDefault="00375137" w:rsidP="00375137">
            <w:pPr>
              <w:spacing w:after="200"/>
              <w:jc w:val="center"/>
              <w:rPr>
                <w:rFonts w:eastAsia="Calibri"/>
                <w:sz w:val="26"/>
                <w:szCs w:val="26"/>
                <w:lang w:eastAsia="en-US"/>
              </w:rPr>
            </w:pPr>
            <w:r>
              <w:rPr>
                <w:rFonts w:eastAsia="Calibri"/>
                <w:sz w:val="26"/>
                <w:szCs w:val="26"/>
                <w:lang w:eastAsia="en-US"/>
              </w:rPr>
              <w:t>1</w:t>
            </w:r>
          </w:p>
        </w:tc>
        <w:tc>
          <w:tcPr>
            <w:tcW w:w="5343" w:type="dxa"/>
          </w:tcPr>
          <w:p w:rsidR="00375137" w:rsidRPr="002732DE" w:rsidRDefault="00375137" w:rsidP="00375137">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375137" w:rsidRPr="002732DE" w:rsidRDefault="00375137" w:rsidP="00375137">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375137" w:rsidRDefault="00375137" w:rsidP="00375137">
      <w:pPr>
        <w:pStyle w:val="a3"/>
        <w:spacing w:before="0" w:beforeAutospacing="0" w:after="0" w:afterAutospacing="0"/>
        <w:rPr>
          <w:b/>
          <w:bCs/>
          <w:sz w:val="26"/>
          <w:szCs w:val="26"/>
        </w:rPr>
      </w:pPr>
    </w:p>
    <w:p w:rsidR="00375137" w:rsidRPr="002732DE" w:rsidRDefault="00375137" w:rsidP="00375137">
      <w:pPr>
        <w:keepNext/>
        <w:autoSpaceDE w:val="0"/>
        <w:autoSpaceDN w:val="0"/>
        <w:jc w:val="center"/>
        <w:outlineLvl w:val="0"/>
        <w:rPr>
          <w:b/>
          <w:sz w:val="26"/>
          <w:szCs w:val="26"/>
        </w:rPr>
      </w:pPr>
      <w:bookmarkStart w:id="2" w:name="_Toc354667570"/>
      <w:r w:rsidRPr="002732DE">
        <w:rPr>
          <w:b/>
          <w:sz w:val="26"/>
          <w:szCs w:val="26"/>
        </w:rPr>
        <w:t>Методические рекомендации по работе с литературой</w:t>
      </w:r>
      <w:bookmarkEnd w:id="2"/>
      <w:r>
        <w:rPr>
          <w:b/>
          <w:sz w:val="26"/>
          <w:szCs w:val="26"/>
        </w:rPr>
        <w:t>.</w:t>
      </w:r>
    </w:p>
    <w:p w:rsidR="00375137" w:rsidRDefault="00375137" w:rsidP="00375137">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375137" w:rsidRDefault="00375137" w:rsidP="00375137">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375137" w:rsidRPr="002732DE" w:rsidRDefault="00375137" w:rsidP="00375137">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375137" w:rsidRPr="002732DE" w:rsidRDefault="00375137" w:rsidP="00375137">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375137" w:rsidRPr="002732DE" w:rsidRDefault="00375137" w:rsidP="00375137">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375137" w:rsidRPr="002732DE" w:rsidRDefault="00375137" w:rsidP="00375137">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375137" w:rsidRPr="002732DE" w:rsidRDefault="00375137" w:rsidP="00375137">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375137" w:rsidRPr="002732DE" w:rsidRDefault="00375137" w:rsidP="00375137">
      <w:pPr>
        <w:ind w:firstLine="709"/>
        <w:jc w:val="center"/>
        <w:rPr>
          <w:rFonts w:eastAsia="Calibri"/>
          <w:color w:val="000000"/>
          <w:sz w:val="26"/>
          <w:szCs w:val="26"/>
          <w:lang w:eastAsia="en-US"/>
        </w:rPr>
      </w:pPr>
      <w:r w:rsidRPr="002732DE">
        <w:rPr>
          <w:rFonts w:eastAsia="Calibri"/>
          <w:b/>
          <w:sz w:val="26"/>
          <w:szCs w:val="26"/>
        </w:rPr>
        <w:t>Методические  </w:t>
      </w:r>
      <w:bookmarkStart w:id="6" w:name="YANDEX_186"/>
      <w:bookmarkEnd w:id="6"/>
      <w:r w:rsidRPr="002732DE">
        <w:rPr>
          <w:rFonts w:eastAsia="Calibri"/>
          <w:b/>
          <w:sz w:val="26"/>
          <w:szCs w:val="26"/>
        </w:rPr>
        <w:t> рекомендации по составлению</w:t>
      </w:r>
      <w:bookmarkEnd w:id="3"/>
      <w:r w:rsidRPr="002732DE">
        <w:rPr>
          <w:rFonts w:eastAsia="Calibri"/>
          <w:b/>
          <w:bCs/>
          <w:iCs/>
          <w:color w:val="000000"/>
          <w:sz w:val="26"/>
          <w:szCs w:val="26"/>
          <w:lang w:eastAsia="en-US"/>
        </w:rPr>
        <w:t xml:space="preserve"> конспекта:</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375137" w:rsidRPr="002732DE" w:rsidRDefault="00375137" w:rsidP="00375137">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375137" w:rsidRPr="002732DE" w:rsidRDefault="00375137" w:rsidP="00375137">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7"/>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375137" w:rsidRPr="002732DE" w:rsidRDefault="00375137" w:rsidP="00375137">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375137" w:rsidRPr="002732DE" w:rsidRDefault="00375137" w:rsidP="00375137">
      <w:pPr>
        <w:numPr>
          <w:ilvl w:val="0"/>
          <w:numId w:val="12"/>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375137" w:rsidRPr="002732DE" w:rsidRDefault="00375137" w:rsidP="00375137">
      <w:pPr>
        <w:autoSpaceDE w:val="0"/>
        <w:autoSpaceDN w:val="0"/>
        <w:adjustRightInd w:val="0"/>
        <w:ind w:firstLine="709"/>
        <w:jc w:val="both"/>
        <w:rPr>
          <w:rFonts w:eastAsia="Calibri"/>
          <w:sz w:val="26"/>
          <w:szCs w:val="26"/>
        </w:rPr>
      </w:pPr>
      <w:r w:rsidRPr="002732DE">
        <w:rPr>
          <w:rFonts w:eastAsia="Calibri"/>
          <w:b/>
          <w:bCs/>
          <w:sz w:val="26"/>
          <w:szCs w:val="26"/>
          <w:lang w:eastAsia="en-US"/>
        </w:rPr>
        <w:t xml:space="preserve">Заключение </w:t>
      </w:r>
      <w:r w:rsidRPr="002732DE">
        <w:rPr>
          <w:rFonts w:eastAsia="Calibri"/>
          <w:sz w:val="26"/>
          <w:szCs w:val="26"/>
          <w:lang w:eastAsia="en-US"/>
        </w:rPr>
        <w:t>— это чёткое обобщение и краткие выводы по излагаемой теме.</w:t>
      </w:r>
    </w:p>
    <w:p w:rsidR="00375137" w:rsidRPr="002732DE" w:rsidRDefault="00375137" w:rsidP="00375137">
      <w:pPr>
        <w:keepNext/>
        <w:keepLines/>
        <w:ind w:firstLine="709"/>
        <w:jc w:val="center"/>
        <w:outlineLvl w:val="2"/>
        <w:rPr>
          <w:b/>
          <w:bCs/>
          <w:sz w:val="26"/>
          <w:szCs w:val="26"/>
          <w:lang w:eastAsia="en-US"/>
        </w:rPr>
      </w:pPr>
      <w:bookmarkStart w:id="10" w:name="_Toc354667573"/>
      <w:r w:rsidRPr="002732DE">
        <w:rPr>
          <w:b/>
          <w:bCs/>
          <w:sz w:val="26"/>
          <w:szCs w:val="26"/>
          <w:lang w:eastAsia="en-US"/>
        </w:rPr>
        <w:lastRenderedPageBreak/>
        <w:t>Методические рекомендации по подготовке сообщения</w:t>
      </w:r>
      <w:bookmarkEnd w:id="8"/>
      <w:bookmarkEnd w:id="9"/>
      <w:bookmarkEnd w:id="10"/>
    </w:p>
    <w:p w:rsidR="00375137" w:rsidRPr="002732DE" w:rsidRDefault="00375137" w:rsidP="00375137">
      <w:pPr>
        <w:ind w:firstLine="709"/>
        <w:jc w:val="both"/>
        <w:rPr>
          <w:sz w:val="26"/>
          <w:szCs w:val="26"/>
        </w:rPr>
      </w:pPr>
      <w:r w:rsidRPr="002732DE">
        <w:rPr>
          <w:sz w:val="26"/>
          <w:szCs w:val="26"/>
        </w:rPr>
        <w:t xml:space="preserve">Регламент устного публичного выступления – не более 10 минут. </w:t>
      </w:r>
    </w:p>
    <w:p w:rsidR="00375137" w:rsidRPr="002732DE" w:rsidRDefault="00375137" w:rsidP="00375137">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375137" w:rsidRPr="002732DE" w:rsidRDefault="00375137" w:rsidP="00375137">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375137" w:rsidRPr="002732DE" w:rsidRDefault="00375137" w:rsidP="00375137">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375137" w:rsidRPr="002732DE" w:rsidRDefault="00375137" w:rsidP="00375137">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375137" w:rsidRPr="002732DE" w:rsidRDefault="00375137" w:rsidP="00375137">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375137" w:rsidRPr="002732DE" w:rsidRDefault="00375137" w:rsidP="00375137">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375137" w:rsidRPr="002732DE" w:rsidRDefault="00375137" w:rsidP="00375137">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2732DE">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375137" w:rsidRPr="002732DE" w:rsidRDefault="00375137" w:rsidP="00375137">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375137" w:rsidRPr="002732DE" w:rsidRDefault="00375137" w:rsidP="00375137">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375137" w:rsidRPr="002732DE" w:rsidRDefault="00375137" w:rsidP="00375137">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375137" w:rsidRPr="002732DE" w:rsidRDefault="00375137" w:rsidP="00375137">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375137" w:rsidRPr="002732DE" w:rsidRDefault="00375137" w:rsidP="00375137">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375137" w:rsidRPr="002732DE" w:rsidRDefault="00375137" w:rsidP="00375137">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375137" w:rsidRPr="002732DE" w:rsidRDefault="00375137" w:rsidP="00375137">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375137" w:rsidRPr="002732DE" w:rsidRDefault="00375137" w:rsidP="00375137">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rsidR="00375137" w:rsidRPr="002732DE" w:rsidRDefault="00375137" w:rsidP="00375137">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375137" w:rsidRPr="002732DE" w:rsidRDefault="00375137" w:rsidP="00375137">
      <w:pPr>
        <w:ind w:firstLine="709"/>
        <w:jc w:val="both"/>
        <w:rPr>
          <w:rFonts w:eastAsia="Calibri"/>
          <w:color w:val="000000"/>
          <w:sz w:val="26"/>
          <w:szCs w:val="26"/>
          <w:lang w:eastAsia="en-US"/>
        </w:rPr>
      </w:pPr>
      <w:r w:rsidRPr="002732DE">
        <w:rPr>
          <w:rFonts w:eastAsia="Calibri"/>
          <w:snapToGrid w:val="0"/>
          <w:sz w:val="26"/>
          <w:szCs w:val="26"/>
          <w:lang w:eastAsia="en-US"/>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375137" w:rsidRPr="002732DE" w:rsidRDefault="00375137" w:rsidP="00375137">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375137" w:rsidRPr="002732DE" w:rsidRDefault="00375137" w:rsidP="00375137">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375137" w:rsidRPr="002732DE" w:rsidRDefault="00375137" w:rsidP="00375137">
      <w:pPr>
        <w:keepNext/>
        <w:keepLines/>
        <w:jc w:val="center"/>
        <w:outlineLvl w:val="2"/>
        <w:rPr>
          <w:b/>
          <w:bCs/>
          <w:sz w:val="26"/>
          <w:szCs w:val="26"/>
          <w:lang w:eastAsia="en-US"/>
        </w:rPr>
      </w:pPr>
      <w:bookmarkStart w:id="11" w:name="_Toc354667574"/>
      <w:r w:rsidRPr="002732DE">
        <w:rPr>
          <w:b/>
          <w:bCs/>
          <w:sz w:val="26"/>
          <w:szCs w:val="26"/>
          <w:lang w:eastAsia="en-US"/>
        </w:rPr>
        <w:t>Методические рекомендации по выполнению реферата</w:t>
      </w:r>
      <w:bookmarkEnd w:id="4"/>
      <w:bookmarkEnd w:id="5"/>
      <w:bookmarkEnd w:id="11"/>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375137" w:rsidRPr="002732DE" w:rsidRDefault="00375137" w:rsidP="00375137">
      <w:pPr>
        <w:jc w:val="both"/>
        <w:rPr>
          <w:rFonts w:eastAsia="Calibri"/>
          <w:sz w:val="26"/>
          <w:szCs w:val="26"/>
          <w:lang w:eastAsia="en-US"/>
        </w:rPr>
      </w:pPr>
      <w:r w:rsidRPr="002732DE">
        <w:rPr>
          <w:rFonts w:eastAsia="Calibri"/>
          <w:sz w:val="26"/>
          <w:szCs w:val="26"/>
          <w:lang w:eastAsia="en-US"/>
        </w:rPr>
        <w:t>Содержание реферата</w:t>
      </w:r>
    </w:p>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титульный лист;</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основная часть;</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375137" w:rsidRPr="002732DE" w:rsidRDefault="00375137" w:rsidP="00375137">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375137" w:rsidRPr="002732DE" w:rsidRDefault="00375137" w:rsidP="00375137">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keepNext/>
              <w:keepLines/>
              <w:jc w:val="both"/>
              <w:outlineLvl w:val="8"/>
              <w:rPr>
                <w:iCs/>
                <w:sz w:val="26"/>
                <w:szCs w:val="26"/>
                <w:lang w:eastAsia="en-US"/>
              </w:rPr>
            </w:pPr>
            <w:r w:rsidRPr="002732DE">
              <w:rPr>
                <w:iCs/>
                <w:sz w:val="26"/>
                <w:szCs w:val="26"/>
                <w:lang w:eastAsia="en-US"/>
              </w:rPr>
              <w:t>Количество страниц</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2</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15-20</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1-2</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1-2</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375137" w:rsidRPr="002732DE" w:rsidRDefault="00375137" w:rsidP="00375137">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375137" w:rsidRPr="002732DE" w:rsidRDefault="00375137" w:rsidP="00375137">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375137" w:rsidRPr="002732DE" w:rsidRDefault="00375137" w:rsidP="00375137">
      <w:pPr>
        <w:widowControl w:val="0"/>
        <w:numPr>
          <w:ilvl w:val="0"/>
          <w:numId w:val="13"/>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375137" w:rsidRPr="002732DE" w:rsidRDefault="00375137" w:rsidP="00375137">
      <w:pPr>
        <w:widowControl w:val="0"/>
        <w:numPr>
          <w:ilvl w:val="0"/>
          <w:numId w:val="13"/>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375137" w:rsidRPr="002732DE" w:rsidRDefault="00375137" w:rsidP="00375137">
      <w:pPr>
        <w:widowControl w:val="0"/>
        <w:numPr>
          <w:ilvl w:val="0"/>
          <w:numId w:val="13"/>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375137" w:rsidRPr="002732DE" w:rsidRDefault="00375137" w:rsidP="00375137">
      <w:pPr>
        <w:widowControl w:val="0"/>
        <w:numPr>
          <w:ilvl w:val="0"/>
          <w:numId w:val="13"/>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375137" w:rsidRPr="002732DE" w:rsidRDefault="00375137" w:rsidP="00375137">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375137" w:rsidRPr="002732DE" w:rsidRDefault="00375137" w:rsidP="00375137">
      <w:pPr>
        <w:shd w:val="clear" w:color="auto" w:fill="FFFFFF"/>
        <w:ind w:firstLine="709"/>
        <w:jc w:val="both"/>
        <w:rPr>
          <w:rFonts w:eastAsia="Calibri"/>
          <w:iCs/>
          <w:sz w:val="26"/>
          <w:szCs w:val="26"/>
          <w:lang w:eastAsia="en-US"/>
        </w:rPr>
      </w:pPr>
      <w:r w:rsidRPr="002732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375137" w:rsidRPr="002732DE" w:rsidRDefault="00375137" w:rsidP="00375137">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375137" w:rsidRPr="002732DE" w:rsidRDefault="00375137" w:rsidP="00375137">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375137" w:rsidRPr="002732DE" w:rsidRDefault="00375137" w:rsidP="00375137">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375137" w:rsidRPr="002732DE" w:rsidRDefault="00375137" w:rsidP="00375137">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375137" w:rsidRPr="002732DE" w:rsidRDefault="00375137" w:rsidP="00375137">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375137" w:rsidRPr="002732DE" w:rsidRDefault="00375137" w:rsidP="00375137">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375137" w:rsidRPr="002732DE" w:rsidRDefault="00375137" w:rsidP="00375137">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375137" w:rsidRPr="002732DE" w:rsidRDefault="00375137" w:rsidP="00375137">
      <w:pPr>
        <w:keepNext/>
        <w:keepLines/>
        <w:ind w:firstLine="709"/>
        <w:jc w:val="center"/>
        <w:outlineLvl w:val="2"/>
        <w:rPr>
          <w:b/>
          <w:bCs/>
          <w:sz w:val="26"/>
          <w:szCs w:val="26"/>
          <w:lang w:eastAsia="en-US"/>
        </w:rPr>
      </w:pPr>
      <w:bookmarkStart w:id="12" w:name="_Toc341102556"/>
      <w:bookmarkStart w:id="13" w:name="_Toc341106314"/>
      <w:bookmarkStart w:id="14" w:name="_Toc354667575"/>
      <w:r w:rsidRPr="002732DE">
        <w:rPr>
          <w:b/>
          <w:bCs/>
          <w:sz w:val="26"/>
          <w:szCs w:val="26"/>
          <w:lang w:eastAsia="en-US"/>
        </w:rPr>
        <w:t>Методические рекомендации по подготовке презентации</w:t>
      </w:r>
      <w:bookmarkEnd w:id="12"/>
      <w:bookmarkEnd w:id="13"/>
      <w:bookmarkEnd w:id="14"/>
    </w:p>
    <w:p w:rsidR="00375137" w:rsidRPr="002732DE" w:rsidRDefault="00375137" w:rsidP="00375137">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375137" w:rsidRPr="002732DE" w:rsidRDefault="00375137" w:rsidP="00375137">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375137" w:rsidRPr="002732DE" w:rsidRDefault="00375137" w:rsidP="00375137">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375137" w:rsidRPr="002732DE" w:rsidRDefault="00375137" w:rsidP="00375137">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375137" w:rsidRPr="002732DE" w:rsidRDefault="00375137" w:rsidP="00375137">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375137" w:rsidRPr="002732DE" w:rsidRDefault="00375137" w:rsidP="00375137">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375137" w:rsidRPr="002732DE" w:rsidRDefault="00375137" w:rsidP="00375137">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375137" w:rsidRPr="002732DE" w:rsidRDefault="00375137" w:rsidP="00375137">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375137" w:rsidRPr="002732DE" w:rsidRDefault="00375137" w:rsidP="00375137">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375137" w:rsidRPr="002732DE" w:rsidRDefault="00375137" w:rsidP="00375137">
      <w:pPr>
        <w:numPr>
          <w:ilvl w:val="0"/>
          <w:numId w:val="9"/>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375137" w:rsidRPr="002732DE" w:rsidRDefault="00375137" w:rsidP="00375137">
      <w:pPr>
        <w:numPr>
          <w:ilvl w:val="0"/>
          <w:numId w:val="9"/>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375137" w:rsidRPr="002732DE" w:rsidRDefault="00375137" w:rsidP="00375137">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375137" w:rsidRPr="002732DE" w:rsidRDefault="00375137" w:rsidP="00375137">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2732DE">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375137" w:rsidRPr="002732DE" w:rsidRDefault="00375137" w:rsidP="00375137">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375137" w:rsidRPr="002732DE" w:rsidRDefault="00375137" w:rsidP="00375137">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 xml:space="preserve">В таблицах не должно быть более 4 строк и 4 столбцов — в противном случае данные в таблице будет </w:t>
      </w:r>
      <w:r w:rsidRPr="002732DE">
        <w:rPr>
          <w:rFonts w:eastAsia="Calibri"/>
          <w:color w:val="000000"/>
          <w:sz w:val="26"/>
          <w:szCs w:val="26"/>
          <w:lang w:eastAsia="en-US"/>
        </w:rPr>
        <w:lastRenderedPageBreak/>
        <w:t>просто невозможно увидеть. Ячейки с названиями строк и столбцов и наиболее значимые данные рекомендуется выделять цветом.</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375137" w:rsidRPr="002732DE" w:rsidRDefault="00375137" w:rsidP="00375137">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375137" w:rsidRPr="002732DE" w:rsidRDefault="00375137" w:rsidP="00375137">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375137" w:rsidRPr="002732DE" w:rsidRDefault="00375137" w:rsidP="00375137">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375137" w:rsidRPr="002732DE" w:rsidRDefault="00375137" w:rsidP="00375137">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375137" w:rsidRPr="002732DE" w:rsidRDefault="00375137" w:rsidP="00375137">
      <w:pPr>
        <w:numPr>
          <w:ilvl w:val="0"/>
          <w:numId w:val="10"/>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375137" w:rsidRPr="002732DE" w:rsidRDefault="00375137" w:rsidP="00375137">
      <w:pPr>
        <w:numPr>
          <w:ilvl w:val="0"/>
          <w:numId w:val="10"/>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375137" w:rsidRPr="002732DE" w:rsidRDefault="00375137" w:rsidP="00375137">
      <w:pPr>
        <w:numPr>
          <w:ilvl w:val="0"/>
          <w:numId w:val="10"/>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375137" w:rsidRDefault="00375137" w:rsidP="00375137">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Pr="000517BA" w:rsidRDefault="00375137" w:rsidP="00375137">
      <w:pPr>
        <w:pStyle w:val="a7"/>
        <w:numPr>
          <w:ilvl w:val="0"/>
          <w:numId w:val="5"/>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lastRenderedPageBreak/>
        <w:t xml:space="preserve">Критерии оценивания выполненных заданий </w:t>
      </w:r>
    </w:p>
    <w:p w:rsidR="00375137" w:rsidRPr="000517BA" w:rsidRDefault="00375137" w:rsidP="00375137">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375137" w:rsidRPr="000517BA" w:rsidTr="00375137">
        <w:trPr>
          <w:trHeight w:val="720"/>
        </w:trPr>
        <w:tc>
          <w:tcPr>
            <w:tcW w:w="1911" w:type="dxa"/>
            <w:vMerge w:val="restart"/>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Работа выполнена</w:t>
            </w:r>
          </w:p>
          <w:p w:rsidR="00375137" w:rsidRPr="000517BA" w:rsidRDefault="00375137" w:rsidP="00375137">
            <w:pPr>
              <w:jc w:val="center"/>
              <w:rPr>
                <w:rFonts w:eastAsia="Calibri"/>
                <w:b/>
                <w:bCs/>
                <w:sz w:val="26"/>
                <w:szCs w:val="26"/>
                <w:lang w:eastAsia="en-US"/>
              </w:rPr>
            </w:pPr>
          </w:p>
        </w:tc>
        <w:tc>
          <w:tcPr>
            <w:tcW w:w="2792"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375137" w:rsidRPr="000517BA" w:rsidTr="00375137">
        <w:trPr>
          <w:trHeight w:val="600"/>
        </w:trPr>
        <w:tc>
          <w:tcPr>
            <w:tcW w:w="1911" w:type="dxa"/>
            <w:vMerge/>
          </w:tcPr>
          <w:p w:rsidR="00375137" w:rsidRPr="000517BA" w:rsidRDefault="00375137" w:rsidP="00375137">
            <w:pPr>
              <w:jc w:val="center"/>
              <w:rPr>
                <w:rFonts w:eastAsia="Calibri"/>
                <w:b/>
                <w:bCs/>
                <w:sz w:val="26"/>
                <w:szCs w:val="26"/>
                <w:lang w:eastAsia="en-US"/>
              </w:rPr>
            </w:pPr>
          </w:p>
        </w:tc>
        <w:tc>
          <w:tcPr>
            <w:tcW w:w="2789"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«2»</w:t>
            </w:r>
          </w:p>
        </w:tc>
      </w:tr>
      <w:tr w:rsidR="00375137" w:rsidRPr="000517BA" w:rsidTr="00375137">
        <w:tc>
          <w:tcPr>
            <w:tcW w:w="1911" w:type="dxa"/>
          </w:tcPr>
          <w:p w:rsidR="00375137" w:rsidRPr="000517BA" w:rsidRDefault="00375137" w:rsidP="00375137">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375137" w:rsidRPr="000517BA" w:rsidRDefault="00375137" w:rsidP="00375137">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375137" w:rsidRPr="000517BA" w:rsidRDefault="00375137" w:rsidP="00375137">
            <w:pPr>
              <w:ind w:left="720" w:hanging="357"/>
              <w:contextualSpacing/>
              <w:jc w:val="both"/>
              <w:rPr>
                <w:rFonts w:eastAsia="Calibri"/>
                <w:sz w:val="26"/>
                <w:szCs w:val="26"/>
                <w:lang w:eastAsia="en-US"/>
              </w:rPr>
            </w:pP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numPr>
                <w:ilvl w:val="0"/>
                <w:numId w:val="15"/>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375137" w:rsidRPr="000517BA" w:rsidTr="00375137">
        <w:trPr>
          <w:trHeight w:val="1441"/>
        </w:trPr>
        <w:tc>
          <w:tcPr>
            <w:tcW w:w="1911" w:type="dxa"/>
          </w:tcPr>
          <w:p w:rsidR="00375137" w:rsidRPr="000517BA" w:rsidRDefault="00375137" w:rsidP="00375137">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375137" w:rsidRPr="000517BA" w:rsidRDefault="00375137" w:rsidP="00375137">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375137" w:rsidRPr="000517BA" w:rsidRDefault="00375137" w:rsidP="00375137">
            <w:pPr>
              <w:rPr>
                <w:rFonts w:eastAsia="Calibri"/>
                <w:color w:val="000000"/>
                <w:sz w:val="26"/>
                <w:szCs w:val="26"/>
                <w:lang w:eastAsia="en-US"/>
              </w:rPr>
            </w:pPr>
          </w:p>
        </w:tc>
        <w:tc>
          <w:tcPr>
            <w:tcW w:w="2792" w:type="dxa"/>
          </w:tcPr>
          <w:p w:rsidR="00375137" w:rsidRPr="000517BA" w:rsidRDefault="00375137" w:rsidP="00375137">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p>
        </w:tc>
      </w:tr>
      <w:tr w:rsidR="00375137" w:rsidRPr="000517BA" w:rsidTr="00375137">
        <w:tc>
          <w:tcPr>
            <w:tcW w:w="1911" w:type="dxa"/>
          </w:tcPr>
          <w:p w:rsidR="00375137" w:rsidRPr="000517BA" w:rsidRDefault="00375137" w:rsidP="00375137">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375137" w:rsidRPr="000517BA" w:rsidRDefault="00375137" w:rsidP="00375137">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375137" w:rsidRPr="000517BA" w:rsidRDefault="00375137" w:rsidP="00375137">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375137" w:rsidRPr="000517BA" w:rsidRDefault="00375137" w:rsidP="00375137">
            <w:pPr>
              <w:rPr>
                <w:rFonts w:eastAsia="Calibri"/>
                <w:color w:val="FF0000"/>
                <w:sz w:val="26"/>
                <w:szCs w:val="26"/>
                <w:lang w:eastAsia="en-US"/>
              </w:rPr>
            </w:pPr>
          </w:p>
        </w:tc>
      </w:tr>
    </w:tbl>
    <w:p w:rsidR="00375137" w:rsidRPr="000517BA" w:rsidRDefault="00375137" w:rsidP="00375137">
      <w:pPr>
        <w:rPr>
          <w:rFonts w:eastAsia="Calibri"/>
          <w:bCs/>
          <w:sz w:val="26"/>
          <w:szCs w:val="26"/>
          <w:lang w:eastAsia="en-US"/>
        </w:rPr>
      </w:pPr>
    </w:p>
    <w:p w:rsidR="00375137" w:rsidRPr="000517BA" w:rsidRDefault="00375137" w:rsidP="00375137">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375137" w:rsidRPr="000517BA" w:rsidRDefault="00375137" w:rsidP="00375137">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375137" w:rsidRPr="000517BA" w:rsidRDefault="00375137" w:rsidP="00375137">
      <w:pPr>
        <w:shd w:val="clear" w:color="auto" w:fill="FFFFFF"/>
        <w:tabs>
          <w:tab w:val="left" w:pos="5983"/>
        </w:tabs>
        <w:ind w:firstLine="720"/>
        <w:jc w:val="both"/>
        <w:rPr>
          <w:color w:val="000000"/>
          <w:sz w:val="26"/>
          <w:szCs w:val="26"/>
        </w:rPr>
      </w:pPr>
      <w:r w:rsidRPr="000517BA">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375137" w:rsidRPr="000517BA" w:rsidRDefault="00375137" w:rsidP="00375137">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375137" w:rsidRPr="000517BA" w:rsidRDefault="00375137" w:rsidP="00375137">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375137" w:rsidRPr="000517BA" w:rsidRDefault="00375137" w:rsidP="00375137">
      <w:pPr>
        <w:ind w:firstLine="720"/>
        <w:jc w:val="both"/>
        <w:rPr>
          <w:rFonts w:eastAsia="Calibri"/>
          <w:sz w:val="26"/>
          <w:szCs w:val="26"/>
          <w:lang w:eastAsia="en-US"/>
        </w:rPr>
      </w:pPr>
      <w:r w:rsidRPr="000517BA">
        <w:rPr>
          <w:rFonts w:eastAsia="Calibri"/>
          <w:sz w:val="26"/>
          <w:szCs w:val="26"/>
          <w:lang w:eastAsia="en-US"/>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0517BA">
        <w:rPr>
          <w:rFonts w:eastAsia="Calibri"/>
          <w:sz w:val="26"/>
          <w:szCs w:val="26"/>
          <w:lang w:eastAsia="en-US"/>
        </w:rPr>
        <w:lastRenderedPageBreak/>
        <w:t>«неудовлетворительно», считается имеющим академическую задолженность и не допускается к сдаче экзамена по данной дисциплине.</w:t>
      </w:r>
    </w:p>
    <w:p w:rsidR="00375137" w:rsidRPr="000517BA" w:rsidRDefault="00375137" w:rsidP="00375137">
      <w:pPr>
        <w:ind w:left="1276"/>
        <w:rPr>
          <w:rFonts w:eastAsia="Calibri"/>
          <w:bCs/>
          <w:sz w:val="26"/>
          <w:szCs w:val="26"/>
          <w:lang w:eastAsia="en-US"/>
        </w:rPr>
      </w:pPr>
    </w:p>
    <w:p w:rsidR="00375137" w:rsidRPr="000517BA" w:rsidRDefault="00375137" w:rsidP="00375137">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375137" w:rsidRPr="000517BA" w:rsidTr="00375137">
        <w:trPr>
          <w:trHeight w:val="765"/>
        </w:trPr>
        <w:tc>
          <w:tcPr>
            <w:tcW w:w="2032" w:type="dxa"/>
            <w:vMerge w:val="restart"/>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Работа выполнена</w:t>
            </w:r>
          </w:p>
          <w:p w:rsidR="00375137" w:rsidRPr="000517BA" w:rsidRDefault="00375137" w:rsidP="00375137">
            <w:pPr>
              <w:rPr>
                <w:rFonts w:eastAsia="Calibri"/>
                <w:b/>
                <w:bCs/>
                <w:sz w:val="26"/>
                <w:szCs w:val="26"/>
                <w:lang w:eastAsia="en-US"/>
              </w:rPr>
            </w:pPr>
          </w:p>
        </w:tc>
        <w:tc>
          <w:tcPr>
            <w:tcW w:w="2939"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375137" w:rsidRPr="000517BA" w:rsidTr="00375137">
        <w:trPr>
          <w:trHeight w:val="555"/>
        </w:trPr>
        <w:tc>
          <w:tcPr>
            <w:tcW w:w="2032" w:type="dxa"/>
            <w:vMerge/>
          </w:tcPr>
          <w:p w:rsidR="00375137" w:rsidRPr="000517BA" w:rsidRDefault="00375137" w:rsidP="00375137">
            <w:pPr>
              <w:jc w:val="center"/>
              <w:rPr>
                <w:rFonts w:eastAsia="Calibri"/>
                <w:b/>
                <w:bCs/>
                <w:sz w:val="26"/>
                <w:szCs w:val="26"/>
                <w:lang w:eastAsia="en-US"/>
              </w:rPr>
            </w:pPr>
          </w:p>
        </w:tc>
        <w:tc>
          <w:tcPr>
            <w:tcW w:w="2745" w:type="dxa"/>
            <w:tcBorders>
              <w:top w:val="single" w:sz="4" w:space="0" w:color="auto"/>
            </w:tcBorders>
          </w:tcPr>
          <w:p w:rsidR="00375137" w:rsidRPr="000517BA" w:rsidRDefault="00375137" w:rsidP="00375137">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«2»</w:t>
            </w:r>
          </w:p>
        </w:tc>
      </w:tr>
      <w:tr w:rsidR="00375137" w:rsidRPr="000517BA" w:rsidTr="00375137">
        <w:tc>
          <w:tcPr>
            <w:tcW w:w="2032" w:type="dxa"/>
          </w:tcPr>
          <w:p w:rsidR="00375137" w:rsidRPr="000517BA" w:rsidRDefault="00375137" w:rsidP="00375137">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375137" w:rsidRPr="000517BA" w:rsidRDefault="00375137" w:rsidP="00375137">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375137" w:rsidRPr="000517BA" w:rsidTr="00375137">
        <w:tc>
          <w:tcPr>
            <w:tcW w:w="2032" w:type="dxa"/>
          </w:tcPr>
          <w:p w:rsidR="00375137" w:rsidRPr="000517BA" w:rsidRDefault="00375137" w:rsidP="00375137">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rsidR="00375137" w:rsidRPr="000517BA" w:rsidRDefault="00375137" w:rsidP="00375137">
            <w:pPr>
              <w:rPr>
                <w:rFonts w:eastAsia="Calibri"/>
                <w:sz w:val="26"/>
                <w:szCs w:val="26"/>
                <w:lang w:eastAsia="en-US"/>
              </w:rPr>
            </w:pPr>
          </w:p>
        </w:tc>
      </w:tr>
      <w:tr w:rsidR="00375137" w:rsidRPr="000517BA" w:rsidTr="00375137">
        <w:tc>
          <w:tcPr>
            <w:tcW w:w="2032" w:type="dxa"/>
          </w:tcPr>
          <w:p w:rsidR="00375137" w:rsidRPr="000517BA" w:rsidRDefault="00375137" w:rsidP="00375137">
            <w:pPr>
              <w:widowControl w:val="0"/>
              <w:autoSpaceDE w:val="0"/>
              <w:autoSpaceDN w:val="0"/>
              <w:adjustRightInd w:val="0"/>
              <w:rPr>
                <w:rFonts w:eastAsia="Calibri"/>
                <w:sz w:val="26"/>
                <w:szCs w:val="26"/>
                <w:lang w:eastAsia="en-US"/>
              </w:rPr>
            </w:pPr>
            <w:r w:rsidRPr="000517BA">
              <w:rPr>
                <w:rFonts w:eastAsia="Calibri"/>
                <w:sz w:val="26"/>
                <w:szCs w:val="26"/>
                <w:lang w:eastAsia="en-US"/>
              </w:rPr>
              <w:t>Правильность оформления</w:t>
            </w:r>
          </w:p>
        </w:tc>
        <w:tc>
          <w:tcPr>
            <w:tcW w:w="2745"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p>
        </w:tc>
      </w:tr>
    </w:tbl>
    <w:p w:rsidR="00375137" w:rsidRDefault="00375137" w:rsidP="00375137">
      <w:pPr>
        <w:jc w:val="both"/>
        <w:rPr>
          <w:sz w:val="26"/>
          <w:szCs w:val="26"/>
        </w:rPr>
      </w:pPr>
    </w:p>
    <w:p w:rsidR="00375137" w:rsidRPr="000517BA" w:rsidRDefault="00375137" w:rsidP="00375137">
      <w:pPr>
        <w:jc w:val="both"/>
        <w:rPr>
          <w:sz w:val="26"/>
          <w:szCs w:val="26"/>
        </w:rPr>
      </w:pPr>
      <w:r w:rsidRPr="000517BA">
        <w:rPr>
          <w:b/>
          <w:bCs/>
          <w:sz w:val="26"/>
          <w:szCs w:val="26"/>
        </w:rPr>
        <w:t>Критерии оценки презентации</w:t>
      </w:r>
      <w:r w:rsidRPr="000517BA">
        <w:rPr>
          <w:sz w:val="26"/>
          <w:szCs w:val="26"/>
        </w:rPr>
        <w:t xml:space="preserve"> </w:t>
      </w:r>
    </w:p>
    <w:p w:rsidR="00375137" w:rsidRPr="000517BA" w:rsidRDefault="00375137" w:rsidP="00375137">
      <w:pPr>
        <w:ind w:firstLine="720"/>
        <w:jc w:val="both"/>
        <w:rPr>
          <w:sz w:val="26"/>
          <w:szCs w:val="26"/>
        </w:rPr>
      </w:pPr>
    </w:p>
    <w:tbl>
      <w:tblPr>
        <w:tblStyle w:val="12"/>
        <w:tblW w:w="0" w:type="auto"/>
        <w:tblLook w:val="01E0" w:firstRow="1" w:lastRow="1" w:firstColumn="1" w:lastColumn="1" w:noHBand="0" w:noVBand="0"/>
      </w:tblPr>
      <w:tblGrid>
        <w:gridCol w:w="2792"/>
        <w:gridCol w:w="6553"/>
      </w:tblGrid>
      <w:tr w:rsidR="00375137" w:rsidRPr="000517BA" w:rsidTr="00375137">
        <w:tc>
          <w:tcPr>
            <w:tcW w:w="2808" w:type="dxa"/>
          </w:tcPr>
          <w:p w:rsidR="00375137" w:rsidRPr="000517BA" w:rsidRDefault="00375137" w:rsidP="00375137">
            <w:pPr>
              <w:jc w:val="both"/>
              <w:rPr>
                <w:sz w:val="26"/>
                <w:szCs w:val="26"/>
              </w:rPr>
            </w:pPr>
            <w:r w:rsidRPr="000517BA">
              <w:rPr>
                <w:sz w:val="26"/>
                <w:szCs w:val="26"/>
              </w:rPr>
              <w:t>Критерии оценки</w:t>
            </w:r>
          </w:p>
        </w:tc>
        <w:tc>
          <w:tcPr>
            <w:tcW w:w="6660" w:type="dxa"/>
          </w:tcPr>
          <w:p w:rsidR="00375137" w:rsidRPr="000517BA" w:rsidRDefault="00375137" w:rsidP="00375137">
            <w:pPr>
              <w:jc w:val="both"/>
              <w:rPr>
                <w:sz w:val="26"/>
                <w:szCs w:val="26"/>
              </w:rPr>
            </w:pPr>
            <w:r w:rsidRPr="000517BA">
              <w:rPr>
                <w:sz w:val="26"/>
                <w:szCs w:val="26"/>
              </w:rPr>
              <w:t>Содержание оценки</w:t>
            </w:r>
          </w:p>
        </w:tc>
      </w:tr>
      <w:tr w:rsidR="00375137" w:rsidRPr="000517BA" w:rsidTr="00375137">
        <w:tc>
          <w:tcPr>
            <w:tcW w:w="2808" w:type="dxa"/>
          </w:tcPr>
          <w:p w:rsidR="00375137" w:rsidRPr="000517BA" w:rsidRDefault="00375137" w:rsidP="00375137">
            <w:pPr>
              <w:rPr>
                <w:sz w:val="26"/>
                <w:szCs w:val="26"/>
              </w:rPr>
            </w:pPr>
            <w:r w:rsidRPr="000517BA">
              <w:rPr>
                <w:sz w:val="26"/>
                <w:szCs w:val="26"/>
              </w:rPr>
              <w:lastRenderedPageBreak/>
              <w:t>1. Содержательный критерий</w:t>
            </w:r>
          </w:p>
        </w:tc>
        <w:tc>
          <w:tcPr>
            <w:tcW w:w="6660" w:type="dxa"/>
          </w:tcPr>
          <w:p w:rsidR="00375137" w:rsidRPr="000517BA" w:rsidRDefault="00375137" w:rsidP="00375137">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375137" w:rsidRPr="000517BA" w:rsidTr="00375137">
        <w:tc>
          <w:tcPr>
            <w:tcW w:w="2808" w:type="dxa"/>
          </w:tcPr>
          <w:p w:rsidR="00375137" w:rsidRPr="000517BA" w:rsidRDefault="00375137" w:rsidP="00375137">
            <w:pPr>
              <w:jc w:val="both"/>
              <w:rPr>
                <w:sz w:val="26"/>
                <w:szCs w:val="26"/>
              </w:rPr>
            </w:pPr>
            <w:r w:rsidRPr="000517BA">
              <w:rPr>
                <w:sz w:val="26"/>
                <w:szCs w:val="26"/>
              </w:rPr>
              <w:t>2. Логический критерий</w:t>
            </w:r>
          </w:p>
        </w:tc>
        <w:tc>
          <w:tcPr>
            <w:tcW w:w="6660" w:type="dxa"/>
          </w:tcPr>
          <w:p w:rsidR="00375137" w:rsidRPr="000517BA" w:rsidRDefault="00375137" w:rsidP="00375137">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375137" w:rsidRPr="000517BA" w:rsidTr="00375137">
        <w:tc>
          <w:tcPr>
            <w:tcW w:w="2808" w:type="dxa"/>
          </w:tcPr>
          <w:p w:rsidR="00375137" w:rsidRPr="000517BA" w:rsidRDefault="00375137" w:rsidP="00375137">
            <w:pPr>
              <w:jc w:val="both"/>
              <w:rPr>
                <w:sz w:val="26"/>
                <w:szCs w:val="26"/>
              </w:rPr>
            </w:pPr>
            <w:r w:rsidRPr="000517BA">
              <w:rPr>
                <w:sz w:val="26"/>
                <w:szCs w:val="26"/>
              </w:rPr>
              <w:t xml:space="preserve">3. Речевой критерий </w:t>
            </w:r>
          </w:p>
        </w:tc>
        <w:tc>
          <w:tcPr>
            <w:tcW w:w="6660" w:type="dxa"/>
          </w:tcPr>
          <w:p w:rsidR="00375137" w:rsidRPr="000517BA" w:rsidRDefault="00375137" w:rsidP="00375137">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375137" w:rsidRPr="000517BA" w:rsidTr="00375137">
        <w:tc>
          <w:tcPr>
            <w:tcW w:w="2808" w:type="dxa"/>
          </w:tcPr>
          <w:p w:rsidR="00375137" w:rsidRPr="000517BA" w:rsidRDefault="00375137" w:rsidP="00375137">
            <w:pPr>
              <w:rPr>
                <w:sz w:val="26"/>
                <w:szCs w:val="26"/>
              </w:rPr>
            </w:pPr>
            <w:r w:rsidRPr="000517BA">
              <w:rPr>
                <w:sz w:val="26"/>
                <w:szCs w:val="26"/>
              </w:rPr>
              <w:t>4. Психологический критерий</w:t>
            </w:r>
          </w:p>
        </w:tc>
        <w:tc>
          <w:tcPr>
            <w:tcW w:w="6660" w:type="dxa"/>
          </w:tcPr>
          <w:p w:rsidR="00375137" w:rsidRPr="000517BA" w:rsidRDefault="00375137" w:rsidP="00375137">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375137" w:rsidRPr="000517BA" w:rsidTr="00375137">
        <w:tc>
          <w:tcPr>
            <w:tcW w:w="2808" w:type="dxa"/>
          </w:tcPr>
          <w:p w:rsidR="00375137" w:rsidRPr="000517BA" w:rsidRDefault="00375137" w:rsidP="00375137">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375137" w:rsidRPr="000517BA" w:rsidRDefault="00375137" w:rsidP="00375137">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pacing w:after="160" w:line="259" w:lineRule="auto"/>
        <w:rPr>
          <w:rFonts w:eastAsia="Calibri"/>
          <w:sz w:val="26"/>
          <w:szCs w:val="26"/>
          <w:lang w:eastAsia="en-US"/>
        </w:rPr>
      </w:pPr>
      <w:r>
        <w:rPr>
          <w:rFonts w:eastAsia="Calibri"/>
          <w:sz w:val="26"/>
          <w:szCs w:val="26"/>
          <w:lang w:eastAsia="en-US"/>
        </w:rPr>
        <w:br w:type="page"/>
      </w: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375137" w:rsidRDefault="00375137" w:rsidP="00375137">
      <w:pPr>
        <w:snapToGrid w:val="0"/>
        <w:jc w:val="center"/>
        <w:rPr>
          <w:rFonts w:eastAsia="Calibri"/>
          <w:b/>
          <w:sz w:val="26"/>
          <w:szCs w:val="26"/>
          <w:lang w:eastAsia="en-US"/>
        </w:rPr>
      </w:pPr>
    </w:p>
    <w:p w:rsidR="00375137" w:rsidRPr="001B218F" w:rsidRDefault="00375137" w:rsidP="00375137">
      <w:pPr>
        <w:numPr>
          <w:ilvl w:val="0"/>
          <w:numId w:val="17"/>
        </w:numPr>
        <w:suppressAutoHyphens/>
        <w:spacing w:after="160" w:line="276" w:lineRule="auto"/>
        <w:contextualSpacing/>
        <w:jc w:val="both"/>
        <w:rPr>
          <w:bCs/>
          <w:sz w:val="26"/>
          <w:szCs w:val="26"/>
          <w:lang w:eastAsia="ar-SA"/>
        </w:rPr>
      </w:pPr>
      <w:r w:rsidRPr="001B218F">
        <w:rPr>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7" w:history="1">
        <w:r w:rsidRPr="001B218F">
          <w:rPr>
            <w:bCs/>
            <w:color w:val="0000FF"/>
            <w:sz w:val="26"/>
            <w:szCs w:val="26"/>
            <w:u w:val="single"/>
            <w:lang w:eastAsia="ar-SA"/>
          </w:rPr>
          <w:t>https://znanium.com/catalog/document?id=346721</w:t>
        </w:r>
      </w:hyperlink>
    </w:p>
    <w:p w:rsidR="00375137" w:rsidRPr="001B218F" w:rsidRDefault="00375137" w:rsidP="00375137">
      <w:pPr>
        <w:numPr>
          <w:ilvl w:val="0"/>
          <w:numId w:val="17"/>
        </w:numPr>
        <w:suppressAutoHyphens/>
        <w:spacing w:after="160" w:line="276" w:lineRule="auto"/>
        <w:contextualSpacing/>
        <w:jc w:val="both"/>
        <w:rPr>
          <w:color w:val="000000"/>
          <w:sz w:val="26"/>
          <w:szCs w:val="26"/>
        </w:rPr>
      </w:pPr>
      <w:r w:rsidRPr="001B218F">
        <w:rPr>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8" w:history="1">
        <w:r w:rsidRPr="001B218F">
          <w:rPr>
            <w:color w:val="0000FF"/>
            <w:sz w:val="26"/>
            <w:szCs w:val="26"/>
            <w:u w:val="single"/>
          </w:rPr>
          <w:t>https://znanium.com/catalog/document?id=303894</w:t>
        </w:r>
      </w:hyperlink>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pacing w:after="160" w:line="259" w:lineRule="auto"/>
        <w:rPr>
          <w:rFonts w:eastAsia="Calibri"/>
          <w:sz w:val="26"/>
          <w:szCs w:val="26"/>
          <w:lang w:eastAsia="en-US"/>
        </w:rPr>
      </w:pPr>
      <w:r>
        <w:rPr>
          <w:rFonts w:eastAsia="Calibri"/>
          <w:sz w:val="26"/>
          <w:szCs w:val="26"/>
          <w:lang w:eastAsia="en-US"/>
        </w:rPr>
        <w:br w:type="page"/>
      </w: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Pr="0040642A" w:rsidRDefault="00375137" w:rsidP="00375137">
      <w:pPr>
        <w:tabs>
          <w:tab w:val="left" w:pos="3405"/>
        </w:tabs>
        <w:jc w:val="right"/>
        <w:rPr>
          <w:rFonts w:eastAsia="Calibri"/>
          <w:lang w:eastAsia="en-US"/>
        </w:rPr>
      </w:pPr>
      <w:r w:rsidRPr="0040642A">
        <w:rPr>
          <w:rFonts w:eastAsia="Calibri"/>
          <w:lang w:eastAsia="en-US"/>
        </w:rPr>
        <w:t>Приложение 1</w:t>
      </w:r>
    </w:p>
    <w:p w:rsidR="00375137" w:rsidRDefault="00375137" w:rsidP="00375137">
      <w:pPr>
        <w:tabs>
          <w:tab w:val="left" w:pos="3405"/>
        </w:tabs>
        <w:jc w:val="right"/>
        <w:rPr>
          <w:rFonts w:eastAsia="Calibri"/>
          <w:lang w:eastAsia="en-US"/>
        </w:rPr>
      </w:pPr>
      <w:r w:rsidRPr="0040642A">
        <w:rPr>
          <w:rFonts w:eastAsia="Calibri"/>
          <w:lang w:eastAsia="en-US"/>
        </w:rPr>
        <w:t>Титульный лист реферата.</w:t>
      </w:r>
    </w:p>
    <w:p w:rsidR="00375137" w:rsidRPr="0040642A" w:rsidRDefault="00375137" w:rsidP="00375137">
      <w:pPr>
        <w:tabs>
          <w:tab w:val="left" w:pos="3405"/>
        </w:tabs>
        <w:jc w:val="right"/>
        <w:rPr>
          <w:rFonts w:eastAsia="Calibri"/>
          <w:lang w:eastAsia="en-US"/>
        </w:rPr>
      </w:pPr>
    </w:p>
    <w:p w:rsidR="00375137" w:rsidRPr="0040642A" w:rsidRDefault="00375137" w:rsidP="00375137">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375137" w:rsidRPr="0040642A" w:rsidRDefault="00375137" w:rsidP="00375137">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center"/>
        <w:rPr>
          <w:rFonts w:eastAsia="Calibri"/>
          <w:b/>
          <w:sz w:val="26"/>
          <w:szCs w:val="26"/>
          <w:lang w:eastAsia="en-US"/>
        </w:rPr>
      </w:pPr>
      <w:r w:rsidRPr="0040642A">
        <w:rPr>
          <w:rFonts w:eastAsia="Calibri"/>
          <w:b/>
          <w:sz w:val="26"/>
          <w:szCs w:val="26"/>
          <w:lang w:eastAsia="en-US"/>
        </w:rPr>
        <w:t>Реферат</w:t>
      </w:r>
    </w:p>
    <w:p w:rsidR="00375137" w:rsidRPr="0040642A" w:rsidRDefault="00375137" w:rsidP="00375137">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375137" w:rsidRPr="0040642A" w:rsidRDefault="00375137" w:rsidP="00375137">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375137" w:rsidRPr="0040642A" w:rsidRDefault="00375137" w:rsidP="00375137">
      <w:pPr>
        <w:ind w:left="4962"/>
        <w:rPr>
          <w:rFonts w:eastAsia="Calibri"/>
          <w:sz w:val="26"/>
          <w:szCs w:val="26"/>
          <w:lang w:eastAsia="en-US"/>
        </w:rPr>
      </w:pPr>
      <w:r w:rsidRPr="0040642A">
        <w:rPr>
          <w:rFonts w:eastAsia="Calibri"/>
          <w:sz w:val="26"/>
          <w:szCs w:val="26"/>
          <w:lang w:eastAsia="en-US"/>
        </w:rPr>
        <w:t>Группы № ____, ФИО</w:t>
      </w:r>
    </w:p>
    <w:p w:rsidR="00375137" w:rsidRPr="0040642A" w:rsidRDefault="00375137" w:rsidP="00375137">
      <w:pPr>
        <w:tabs>
          <w:tab w:val="left" w:pos="5655"/>
        </w:tabs>
        <w:ind w:left="4962"/>
        <w:rPr>
          <w:rFonts w:eastAsia="Calibri"/>
          <w:sz w:val="26"/>
          <w:szCs w:val="26"/>
          <w:lang w:eastAsia="en-US"/>
        </w:rPr>
      </w:pPr>
      <w:r w:rsidRPr="0040642A">
        <w:rPr>
          <w:rFonts w:eastAsia="Calibri"/>
          <w:sz w:val="26"/>
          <w:szCs w:val="26"/>
          <w:lang w:eastAsia="en-US"/>
        </w:rPr>
        <w:t>Проверил:</w:t>
      </w:r>
    </w:p>
    <w:p w:rsidR="00375137" w:rsidRPr="0040642A" w:rsidRDefault="00375137" w:rsidP="00375137">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375137" w:rsidRPr="0040642A" w:rsidRDefault="00375137" w:rsidP="00375137">
      <w:pPr>
        <w:ind w:left="4962"/>
        <w:rPr>
          <w:rFonts w:eastAsia="Calibri"/>
          <w:sz w:val="26"/>
          <w:szCs w:val="26"/>
          <w:lang w:eastAsia="en-US"/>
        </w:rPr>
      </w:pPr>
      <w:r w:rsidRPr="0040642A">
        <w:rPr>
          <w:rFonts w:eastAsia="Calibri"/>
          <w:sz w:val="26"/>
          <w:szCs w:val="26"/>
          <w:lang w:eastAsia="en-US"/>
        </w:rPr>
        <w:t>___ (отметка)</w:t>
      </w:r>
    </w:p>
    <w:p w:rsidR="00375137" w:rsidRPr="0040642A" w:rsidRDefault="00375137" w:rsidP="00375137">
      <w:pPr>
        <w:tabs>
          <w:tab w:val="left" w:pos="6975"/>
        </w:tabs>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center"/>
        <w:rPr>
          <w:rFonts w:eastAsia="Calibri"/>
          <w:sz w:val="26"/>
          <w:szCs w:val="26"/>
          <w:lang w:eastAsia="en-US"/>
        </w:rPr>
      </w:pPr>
      <w:r w:rsidRPr="0040642A">
        <w:rPr>
          <w:rFonts w:eastAsia="Calibri"/>
          <w:sz w:val="26"/>
          <w:szCs w:val="26"/>
          <w:lang w:eastAsia="en-US"/>
        </w:rPr>
        <w:t>Казань, 2020 г.</w:t>
      </w:r>
    </w:p>
    <w:p w:rsidR="00375137" w:rsidRDefault="00375137" w:rsidP="00375137">
      <w:pPr>
        <w:tabs>
          <w:tab w:val="left" w:pos="3405"/>
        </w:tabs>
        <w:jc w:val="right"/>
        <w:rPr>
          <w:rFonts w:eastAsia="Calibri"/>
          <w:sz w:val="26"/>
          <w:szCs w:val="26"/>
          <w:lang w:eastAsia="en-US"/>
        </w:rPr>
      </w:pPr>
    </w:p>
    <w:p w:rsidR="00375137" w:rsidRPr="00575DCF" w:rsidRDefault="00375137" w:rsidP="00375137">
      <w:pPr>
        <w:snapToGrid w:val="0"/>
        <w:jc w:val="both"/>
        <w:rPr>
          <w:rFonts w:eastAsia="Calibri"/>
          <w:sz w:val="26"/>
          <w:szCs w:val="26"/>
          <w:lang w:eastAsia="en-US"/>
        </w:rPr>
      </w:pPr>
    </w:p>
    <w:p w:rsidR="00375137" w:rsidRPr="00575DCF" w:rsidRDefault="00375137" w:rsidP="00375137">
      <w:pPr>
        <w:pStyle w:val="a3"/>
        <w:spacing w:before="0" w:beforeAutospacing="0" w:after="0" w:afterAutospacing="0"/>
        <w:rPr>
          <w:sz w:val="26"/>
          <w:szCs w:val="26"/>
        </w:rPr>
      </w:pPr>
    </w:p>
    <w:p w:rsidR="00375137" w:rsidRDefault="00375137" w:rsidP="00375137"/>
    <w:p w:rsidR="00375137" w:rsidRDefault="00375137" w:rsidP="00375137"/>
    <w:p w:rsidR="00CD42ED" w:rsidRDefault="00CD42ED"/>
    <w:sectPr w:rsidR="00CD42ED" w:rsidSect="00375137">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13C" w:rsidRDefault="001D613C">
      <w:r>
        <w:separator/>
      </w:r>
    </w:p>
  </w:endnote>
  <w:endnote w:type="continuationSeparator" w:id="0">
    <w:p w:rsidR="001D613C" w:rsidRDefault="001D6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parajita">
    <w:panose1 w:val="020B0604020202020204"/>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375137" w:rsidRDefault="00375137">
        <w:pPr>
          <w:pStyle w:val="a9"/>
          <w:jc w:val="right"/>
        </w:pPr>
        <w:r>
          <w:fldChar w:fldCharType="begin"/>
        </w:r>
        <w:r>
          <w:instrText>PAGE   \* MERGEFORMAT</w:instrText>
        </w:r>
        <w:r>
          <w:fldChar w:fldCharType="separate"/>
        </w:r>
        <w:r w:rsidR="005F76E9">
          <w:rPr>
            <w:noProof/>
          </w:rPr>
          <w:t>24</w:t>
        </w:r>
        <w:r>
          <w:fldChar w:fldCharType="end"/>
        </w:r>
      </w:p>
    </w:sdtContent>
  </w:sdt>
  <w:p w:rsidR="00375137" w:rsidRDefault="0037513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13C" w:rsidRDefault="001D613C">
      <w:r>
        <w:separator/>
      </w:r>
    </w:p>
  </w:footnote>
  <w:footnote w:type="continuationSeparator" w:id="0">
    <w:p w:rsidR="001D613C" w:rsidRDefault="001D61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49810BCE"/>
    <w:multiLevelType w:val="hybridMultilevel"/>
    <w:tmpl w:val="3C505D68"/>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221C6F"/>
    <w:multiLevelType w:val="hybridMultilevel"/>
    <w:tmpl w:val="27A4430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6"/>
  </w:num>
  <w:num w:numId="4">
    <w:abstractNumId w:val="10"/>
  </w:num>
  <w:num w:numId="5">
    <w:abstractNumId w:val="15"/>
  </w:num>
  <w:num w:numId="6">
    <w:abstractNumId w:val="0"/>
  </w:num>
  <w:num w:numId="7">
    <w:abstractNumId w:val="1"/>
  </w:num>
  <w:num w:numId="8">
    <w:abstractNumId w:val="3"/>
  </w:num>
  <w:num w:numId="9">
    <w:abstractNumId w:val="8"/>
  </w:num>
  <w:num w:numId="10">
    <w:abstractNumId w:val="2"/>
  </w:num>
  <w:num w:numId="11">
    <w:abstractNumId w:val="18"/>
  </w:num>
  <w:num w:numId="12">
    <w:abstractNumId w:val="16"/>
  </w:num>
  <w:num w:numId="13">
    <w:abstractNumId w:val="4"/>
  </w:num>
  <w:num w:numId="14">
    <w:abstractNumId w:val="11"/>
  </w:num>
  <w:num w:numId="15">
    <w:abstractNumId w:val="9"/>
  </w:num>
  <w:num w:numId="16">
    <w:abstractNumId w:val="5"/>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F04"/>
    <w:rsid w:val="00064260"/>
    <w:rsid w:val="001D613C"/>
    <w:rsid w:val="00375137"/>
    <w:rsid w:val="00485F04"/>
    <w:rsid w:val="00516A33"/>
    <w:rsid w:val="005F76E9"/>
    <w:rsid w:val="00CD42ED"/>
    <w:rsid w:val="00FB7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41C2CC8-ED41-4B01-BE99-89EE6DA9B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513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7513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375137"/>
    <w:pPr>
      <w:spacing w:before="100" w:beforeAutospacing="1" w:after="100" w:afterAutospacing="1"/>
    </w:pPr>
  </w:style>
  <w:style w:type="character" w:customStyle="1" w:styleId="210pt">
    <w:name w:val="Основной текст (2) + 10 pt"/>
    <w:rsid w:val="0037513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375137"/>
    <w:rPr>
      <w:szCs w:val="32"/>
    </w:rPr>
  </w:style>
  <w:style w:type="character" w:customStyle="1" w:styleId="a5">
    <w:name w:val="Без интервала Знак"/>
    <w:link w:val="a4"/>
    <w:uiPriority w:val="1"/>
    <w:rsid w:val="00375137"/>
    <w:rPr>
      <w:rFonts w:ascii="Times New Roman" w:eastAsia="Times New Roman" w:hAnsi="Times New Roman" w:cs="Times New Roman"/>
      <w:sz w:val="24"/>
      <w:szCs w:val="32"/>
      <w:lang w:eastAsia="ru-RU"/>
    </w:rPr>
  </w:style>
  <w:style w:type="table" w:styleId="a6">
    <w:name w:val="Table Grid"/>
    <w:basedOn w:val="a1"/>
    <w:rsid w:val="003751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375137"/>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375137"/>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75137"/>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99"/>
    <w:rsid w:val="00375137"/>
    <w:rPr>
      <w:rFonts w:ascii="Calibri" w:eastAsia="Calibri" w:hAnsi="Calibri" w:cs="Calibri"/>
      <w:sz w:val="24"/>
      <w:szCs w:val="24"/>
      <w:lang w:eastAsia="ru-RU"/>
    </w:rPr>
  </w:style>
  <w:style w:type="paragraph" w:styleId="3">
    <w:name w:val="toc 3"/>
    <w:basedOn w:val="a"/>
    <w:next w:val="a"/>
    <w:autoRedefine/>
    <w:uiPriority w:val="39"/>
    <w:qFormat/>
    <w:rsid w:val="00375137"/>
    <w:pPr>
      <w:tabs>
        <w:tab w:val="right" w:leader="dot" w:pos="10348"/>
      </w:tabs>
      <w:spacing w:line="360" w:lineRule="auto"/>
    </w:pPr>
  </w:style>
  <w:style w:type="paragraph" w:styleId="11">
    <w:name w:val="toc 1"/>
    <w:basedOn w:val="a"/>
    <w:next w:val="a"/>
    <w:autoRedefine/>
    <w:uiPriority w:val="39"/>
    <w:unhideWhenUsed/>
    <w:qFormat/>
    <w:rsid w:val="00375137"/>
    <w:pPr>
      <w:spacing w:after="100" w:line="276" w:lineRule="auto"/>
    </w:pPr>
    <w:rPr>
      <w:rFonts w:eastAsia="Calibri"/>
      <w:lang w:eastAsia="en-US"/>
    </w:rPr>
  </w:style>
  <w:style w:type="character" w:customStyle="1" w:styleId="10">
    <w:name w:val="Заголовок 1 Знак"/>
    <w:basedOn w:val="a0"/>
    <w:link w:val="1"/>
    <w:uiPriority w:val="9"/>
    <w:rsid w:val="00375137"/>
    <w:rPr>
      <w:rFonts w:asciiTheme="majorHAnsi" w:eastAsiaTheme="majorEastAsia" w:hAnsiTheme="majorHAnsi" w:cstheme="majorBidi"/>
      <w:color w:val="2E74B5" w:themeColor="accent1" w:themeShade="BF"/>
      <w:sz w:val="32"/>
      <w:szCs w:val="32"/>
      <w:lang w:eastAsia="ru-RU"/>
    </w:rPr>
  </w:style>
  <w:style w:type="paragraph" w:styleId="ab">
    <w:name w:val="TOC Heading"/>
    <w:basedOn w:val="1"/>
    <w:next w:val="a"/>
    <w:uiPriority w:val="39"/>
    <w:semiHidden/>
    <w:unhideWhenUsed/>
    <w:qFormat/>
    <w:rsid w:val="00375137"/>
    <w:pPr>
      <w:spacing w:before="480" w:line="276" w:lineRule="auto"/>
      <w:outlineLvl w:val="9"/>
    </w:pPr>
    <w:rPr>
      <w:b/>
      <w:bCs/>
      <w:sz w:val="28"/>
      <w:szCs w:val="28"/>
      <w:lang w:eastAsia="en-US"/>
    </w:rPr>
  </w:style>
  <w:style w:type="paragraph" w:styleId="2">
    <w:name w:val="toc 2"/>
    <w:basedOn w:val="a"/>
    <w:next w:val="a"/>
    <w:autoRedefine/>
    <w:uiPriority w:val="39"/>
    <w:unhideWhenUsed/>
    <w:qFormat/>
    <w:rsid w:val="00375137"/>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6"/>
    <w:uiPriority w:val="59"/>
    <w:rsid w:val="003751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37513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20">
    <w:name w:val="Body Text Indent 2"/>
    <w:basedOn w:val="a"/>
    <w:link w:val="21"/>
    <w:rsid w:val="00375137"/>
    <w:pPr>
      <w:spacing w:after="120" w:line="480" w:lineRule="auto"/>
      <w:ind w:left="283"/>
    </w:pPr>
  </w:style>
  <w:style w:type="character" w:customStyle="1" w:styleId="21">
    <w:name w:val="Основной текст с отступом 2 Знак"/>
    <w:basedOn w:val="a0"/>
    <w:link w:val="20"/>
    <w:rsid w:val="0037513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03894" TargetMode="External"/><Relationship Id="rId3" Type="http://schemas.openxmlformats.org/officeDocument/2006/relationships/settings" Target="settings.xml"/><Relationship Id="rId7" Type="http://schemas.openxmlformats.org/officeDocument/2006/relationships/hyperlink" Target="https://znanium.com/catalog/document?id=3467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6739</Words>
  <Characters>38414</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5</cp:revision>
  <dcterms:created xsi:type="dcterms:W3CDTF">2022-06-02T11:20:00Z</dcterms:created>
  <dcterms:modified xsi:type="dcterms:W3CDTF">2022-06-02T11:49:00Z</dcterms:modified>
</cp:coreProperties>
</file>